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B6E" w:rsidRDefault="004E6759" w:rsidP="00F61B6E">
      <w:pPr>
        <w:spacing w:after="0" w:line="240" w:lineRule="auto"/>
        <w:jc w:val="center"/>
        <w:rPr>
          <w:rFonts w:asciiTheme="majorBidi" w:hAnsiTheme="majorBidi" w:cstheme="majorBidi"/>
          <w:b/>
          <w:sz w:val="24"/>
          <w:szCs w:val="24"/>
        </w:rPr>
      </w:pPr>
      <w:r w:rsidRPr="00C719AF">
        <w:rPr>
          <w:rFonts w:asciiTheme="majorBidi" w:hAnsiTheme="majorBidi" w:cstheme="majorBidi"/>
          <w:b/>
          <w:sz w:val="24"/>
          <w:szCs w:val="24"/>
        </w:rPr>
        <w:t>TINGKAT KEPUASAN NASABAH DITINJAU DARI FAKTOR PELAYANAN PADA PT. PEGADAIAN UNIT PELAYANAN CABANG BENGKALIS</w:t>
      </w:r>
    </w:p>
    <w:p w:rsidR="004E6759" w:rsidRPr="008A1A86" w:rsidRDefault="004E6759" w:rsidP="00F61B6E">
      <w:pPr>
        <w:spacing w:after="0" w:line="240" w:lineRule="auto"/>
        <w:jc w:val="center"/>
        <w:rPr>
          <w:rFonts w:ascii="Gulliver-Regular" w:hAnsi="Gulliver-Regular"/>
          <w:sz w:val="32"/>
          <w:szCs w:val="32"/>
        </w:rPr>
      </w:pPr>
    </w:p>
    <w:p w:rsidR="00F61B6E" w:rsidRPr="004E6759" w:rsidRDefault="004E6759" w:rsidP="00F61B6E">
      <w:pPr>
        <w:spacing w:after="0" w:line="240" w:lineRule="auto"/>
        <w:jc w:val="center"/>
        <w:rPr>
          <w:rFonts w:ascii="Arial" w:hAnsi="Arial" w:cs="Arial"/>
          <w:sz w:val="24"/>
          <w:szCs w:val="24"/>
          <w:vertAlign w:val="superscript"/>
        </w:rPr>
      </w:pPr>
      <w:r>
        <w:rPr>
          <w:rFonts w:asciiTheme="majorBidi" w:hAnsiTheme="majorBidi" w:cstheme="majorBidi"/>
          <w:b/>
          <w:sz w:val="24"/>
          <w:szCs w:val="24"/>
        </w:rPr>
        <w:t>Sari</w:t>
      </w:r>
      <w:r>
        <w:rPr>
          <w:rFonts w:asciiTheme="majorBidi" w:hAnsiTheme="majorBidi" w:cstheme="majorBidi"/>
          <w:b/>
          <w:sz w:val="24"/>
          <w:szCs w:val="24"/>
          <w:vertAlign w:val="superscript"/>
        </w:rPr>
        <w:t>1</w:t>
      </w:r>
      <w:r>
        <w:rPr>
          <w:rFonts w:asciiTheme="majorBidi" w:hAnsiTheme="majorBidi" w:cstheme="majorBidi"/>
          <w:b/>
          <w:sz w:val="24"/>
          <w:szCs w:val="24"/>
        </w:rPr>
        <w:t>, Tri Handayani</w:t>
      </w:r>
      <w:r>
        <w:rPr>
          <w:rFonts w:asciiTheme="majorBidi" w:hAnsiTheme="majorBidi" w:cstheme="majorBidi"/>
          <w:b/>
          <w:sz w:val="24"/>
          <w:szCs w:val="24"/>
          <w:vertAlign w:val="superscript"/>
        </w:rPr>
        <w:t>2</w:t>
      </w:r>
    </w:p>
    <w:p w:rsidR="00B05E58" w:rsidRDefault="004E6759" w:rsidP="004E6759">
      <w:pPr>
        <w:spacing w:after="0" w:line="240" w:lineRule="auto"/>
        <w:jc w:val="center"/>
        <w:rPr>
          <w:rFonts w:ascii="Arial" w:hAnsi="Arial" w:cs="Arial"/>
          <w:sz w:val="16"/>
          <w:szCs w:val="16"/>
        </w:rPr>
      </w:pPr>
      <w:r>
        <w:rPr>
          <w:rFonts w:ascii="Arial" w:hAnsi="Arial" w:cs="Arial"/>
          <w:sz w:val="16"/>
          <w:szCs w:val="16"/>
        </w:rPr>
        <w:t>Politeknik Negeri Bengkalis, Bengkalis, Riau, Indonesia</w:t>
      </w:r>
    </w:p>
    <w:p w:rsidR="004E6759" w:rsidRPr="008F3772" w:rsidRDefault="004E6759" w:rsidP="004E6759">
      <w:pPr>
        <w:spacing w:after="0" w:line="240" w:lineRule="auto"/>
        <w:jc w:val="center"/>
        <w:rPr>
          <w:rFonts w:ascii="Palatino Linotype" w:hAnsi="Palatino Linotype"/>
          <w:sz w:val="16"/>
          <w:szCs w:val="16"/>
          <w:lang w:eastAsia="zh-CN"/>
        </w:rPr>
      </w:pPr>
    </w:p>
    <w:tbl>
      <w:tblPr>
        <w:tblStyle w:val="TableGrid"/>
        <w:tblW w:w="83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70" w:type="dxa"/>
          <w:left w:w="0" w:type="dxa"/>
          <w:bottom w:w="170" w:type="dxa"/>
          <w:right w:w="0" w:type="dxa"/>
        </w:tblCellMar>
        <w:tblLook w:val="04A0"/>
      </w:tblPr>
      <w:tblGrid>
        <w:gridCol w:w="1701"/>
        <w:gridCol w:w="21"/>
        <w:gridCol w:w="22"/>
        <w:gridCol w:w="6619"/>
      </w:tblGrid>
      <w:tr w:rsidR="00B05E58" w:rsidTr="001F4D52">
        <w:trPr>
          <w:jc w:val="center"/>
        </w:trPr>
        <w:tc>
          <w:tcPr>
            <w:tcW w:w="1701" w:type="dxa"/>
          </w:tcPr>
          <w:p w:rsidR="004E6759" w:rsidRDefault="004E6759" w:rsidP="00D25737">
            <w:pPr>
              <w:suppressAutoHyphens/>
              <w:overflowPunct w:val="0"/>
              <w:autoSpaceDE w:val="0"/>
              <w:autoSpaceDN w:val="0"/>
              <w:adjustRightInd w:val="0"/>
              <w:snapToGrid w:val="0"/>
              <w:rPr>
                <w:rFonts w:ascii="Minion Pro Capt" w:hAnsi="Minion Pro Capt" w:cstheme="minorHAnsi"/>
                <w:b/>
                <w:sz w:val="16"/>
                <w:szCs w:val="16"/>
                <w:lang w:eastAsia="zh-CN"/>
              </w:rPr>
            </w:pPr>
            <w:bookmarkStart w:id="0" w:name="OLE_LINK1"/>
            <w:bookmarkStart w:id="1" w:name="OLE_LINK2"/>
            <w:r>
              <w:rPr>
                <w:rFonts w:ascii="Minion Pro Capt" w:hAnsi="Minion Pro Capt" w:cstheme="minorHAnsi"/>
                <w:b/>
                <w:sz w:val="16"/>
                <w:szCs w:val="16"/>
                <w:lang w:eastAsia="zh-CN"/>
              </w:rPr>
              <w:t xml:space="preserve">Keywords: </w:t>
            </w:r>
          </w:p>
          <w:p w:rsidR="004E6759" w:rsidRDefault="004E6759" w:rsidP="00D25737">
            <w:pPr>
              <w:suppressAutoHyphens/>
              <w:overflowPunct w:val="0"/>
              <w:autoSpaceDE w:val="0"/>
              <w:autoSpaceDN w:val="0"/>
              <w:adjustRightInd w:val="0"/>
              <w:snapToGrid w:val="0"/>
              <w:rPr>
                <w:rFonts w:ascii="Times New Roman" w:hAnsi="Times New Roman" w:cs="Times New Roman"/>
                <w:i/>
                <w:sz w:val="16"/>
                <w:szCs w:val="16"/>
              </w:rPr>
            </w:pPr>
            <w:r>
              <w:rPr>
                <w:rFonts w:ascii="Times New Roman" w:hAnsi="Times New Roman" w:cs="Times New Roman"/>
                <w:i/>
                <w:sz w:val="16"/>
                <w:szCs w:val="16"/>
              </w:rPr>
              <w:t>Customer satisfaction,</w:t>
            </w:r>
          </w:p>
          <w:p w:rsidR="004E6759" w:rsidRDefault="004E6759" w:rsidP="00D25737">
            <w:pPr>
              <w:suppressAutoHyphens/>
              <w:overflowPunct w:val="0"/>
              <w:autoSpaceDE w:val="0"/>
              <w:autoSpaceDN w:val="0"/>
              <w:adjustRightInd w:val="0"/>
              <w:snapToGrid w:val="0"/>
              <w:rPr>
                <w:rFonts w:ascii="Minion Pro Capt" w:hAnsi="Minion Pro Capt" w:cstheme="minorHAnsi"/>
                <w:b/>
                <w:sz w:val="16"/>
                <w:szCs w:val="16"/>
                <w:lang w:eastAsia="zh-CN"/>
              </w:rPr>
            </w:pPr>
            <w:r>
              <w:rPr>
                <w:rFonts w:ascii="Times New Roman" w:hAnsi="Times New Roman" w:cs="Times New Roman"/>
                <w:i/>
                <w:sz w:val="16"/>
                <w:szCs w:val="16"/>
              </w:rPr>
              <w:t>S</w:t>
            </w:r>
            <w:r w:rsidRPr="004E6759">
              <w:rPr>
                <w:rFonts w:ascii="Times New Roman" w:hAnsi="Times New Roman" w:cs="Times New Roman"/>
                <w:i/>
                <w:sz w:val="16"/>
                <w:szCs w:val="16"/>
              </w:rPr>
              <w:t>ervice</w:t>
            </w:r>
          </w:p>
          <w:p w:rsidR="004E6759" w:rsidRDefault="004E6759" w:rsidP="00D25737">
            <w:pPr>
              <w:suppressAutoHyphens/>
              <w:overflowPunct w:val="0"/>
              <w:autoSpaceDE w:val="0"/>
              <w:autoSpaceDN w:val="0"/>
              <w:adjustRightInd w:val="0"/>
              <w:snapToGrid w:val="0"/>
              <w:rPr>
                <w:rFonts w:ascii="Minion Pro Capt" w:hAnsi="Minion Pro Capt" w:cstheme="minorHAnsi"/>
                <w:b/>
                <w:sz w:val="16"/>
                <w:szCs w:val="16"/>
                <w:lang w:eastAsia="zh-CN"/>
              </w:rPr>
            </w:pPr>
          </w:p>
          <w:p w:rsidR="004E6759" w:rsidRDefault="004E6759" w:rsidP="00D25737">
            <w:pPr>
              <w:suppressAutoHyphens/>
              <w:overflowPunct w:val="0"/>
              <w:autoSpaceDE w:val="0"/>
              <w:autoSpaceDN w:val="0"/>
              <w:adjustRightInd w:val="0"/>
              <w:snapToGrid w:val="0"/>
              <w:rPr>
                <w:rFonts w:ascii="Minion Pro Capt" w:hAnsi="Minion Pro Capt" w:cstheme="minorHAnsi"/>
                <w:b/>
                <w:sz w:val="16"/>
                <w:szCs w:val="16"/>
                <w:lang w:eastAsia="zh-CN"/>
              </w:rPr>
            </w:pPr>
          </w:p>
          <w:p w:rsidR="00B05E58" w:rsidRPr="004A53AC" w:rsidRDefault="00B05E58" w:rsidP="00D25737">
            <w:pPr>
              <w:suppressAutoHyphens/>
              <w:overflowPunct w:val="0"/>
              <w:autoSpaceDE w:val="0"/>
              <w:autoSpaceDN w:val="0"/>
              <w:adjustRightInd w:val="0"/>
              <w:snapToGrid w:val="0"/>
              <w:rPr>
                <w:rFonts w:ascii="Minion Pro Capt" w:hAnsi="Minion Pro Capt" w:cstheme="minorHAnsi"/>
                <w:sz w:val="16"/>
                <w:szCs w:val="16"/>
                <w:lang w:eastAsia="zh-CN"/>
              </w:rPr>
            </w:pPr>
            <w:r w:rsidRPr="004A53AC">
              <w:rPr>
                <w:rFonts w:ascii="Minion Pro Capt" w:hAnsi="Minion Pro Capt" w:cstheme="minorHAnsi"/>
                <w:b/>
                <w:sz w:val="16"/>
                <w:szCs w:val="16"/>
                <w:lang w:eastAsia="zh-CN"/>
              </w:rPr>
              <w:t>Received</w:t>
            </w:r>
            <w:bookmarkEnd w:id="0"/>
            <w:bookmarkEnd w:id="1"/>
            <w:r w:rsidRPr="004A53AC">
              <w:rPr>
                <w:rFonts w:ascii="Minion Pro Capt" w:hAnsi="Minion Pro Capt" w:cstheme="minorHAnsi"/>
                <w:b/>
                <w:sz w:val="16"/>
                <w:szCs w:val="16"/>
                <w:lang w:eastAsia="zh-CN"/>
              </w:rPr>
              <w:t>:</w:t>
            </w:r>
            <w:r>
              <w:rPr>
                <w:rFonts w:ascii="Minion Pro Capt" w:hAnsi="Minion Pro Capt" w:cstheme="minorHAnsi" w:hint="eastAsia"/>
                <w:sz w:val="16"/>
                <w:szCs w:val="16"/>
                <w:lang w:eastAsia="zh-CN"/>
              </w:rPr>
              <w:t>******, ***</w:t>
            </w:r>
          </w:p>
          <w:p w:rsidR="00B05E58" w:rsidRPr="004A53AC" w:rsidRDefault="00B05E58" w:rsidP="00D25737">
            <w:pPr>
              <w:suppressAutoHyphens/>
              <w:overflowPunct w:val="0"/>
              <w:autoSpaceDE w:val="0"/>
              <w:autoSpaceDN w:val="0"/>
              <w:adjustRightInd w:val="0"/>
              <w:snapToGrid w:val="0"/>
              <w:rPr>
                <w:rFonts w:ascii="Minion Pro Capt" w:hAnsi="Minion Pro Capt" w:cstheme="minorHAnsi"/>
                <w:sz w:val="16"/>
                <w:szCs w:val="16"/>
                <w:lang w:eastAsia="zh-CN"/>
              </w:rPr>
            </w:pPr>
            <w:r w:rsidRPr="004A53AC">
              <w:rPr>
                <w:rFonts w:ascii="Minion Pro Capt" w:hAnsi="Minion Pro Capt" w:cstheme="minorHAnsi"/>
                <w:b/>
                <w:sz w:val="16"/>
                <w:szCs w:val="16"/>
                <w:lang w:eastAsia="zh-CN"/>
              </w:rPr>
              <w:t xml:space="preserve">Accepted: </w:t>
            </w:r>
            <w:r>
              <w:rPr>
                <w:rFonts w:ascii="Minion Pro Capt" w:hAnsi="Minion Pro Capt" w:cstheme="minorHAnsi" w:hint="eastAsia"/>
                <w:sz w:val="16"/>
                <w:szCs w:val="16"/>
                <w:lang w:eastAsia="zh-CN"/>
              </w:rPr>
              <w:t>******, ***</w:t>
            </w:r>
          </w:p>
          <w:p w:rsidR="00B05E58" w:rsidRPr="004A53AC" w:rsidRDefault="00B05E58" w:rsidP="00D25737">
            <w:pPr>
              <w:suppressAutoHyphens/>
              <w:overflowPunct w:val="0"/>
              <w:autoSpaceDE w:val="0"/>
              <w:autoSpaceDN w:val="0"/>
              <w:adjustRightInd w:val="0"/>
              <w:snapToGrid w:val="0"/>
              <w:rPr>
                <w:rFonts w:ascii="Minion Pro Capt" w:hAnsi="Minion Pro Capt" w:cstheme="minorHAnsi"/>
                <w:sz w:val="16"/>
                <w:szCs w:val="16"/>
                <w:lang w:eastAsia="zh-CN"/>
              </w:rPr>
            </w:pPr>
            <w:r w:rsidRPr="004A53AC">
              <w:rPr>
                <w:rFonts w:ascii="Minion Pro Capt" w:hAnsi="Minion Pro Capt" w:cstheme="minorHAnsi"/>
                <w:b/>
                <w:sz w:val="16"/>
                <w:szCs w:val="16"/>
                <w:lang w:eastAsia="zh-CN"/>
              </w:rPr>
              <w:t xml:space="preserve">Published: </w:t>
            </w:r>
            <w:r>
              <w:rPr>
                <w:rFonts w:ascii="Minion Pro Capt" w:hAnsi="Minion Pro Capt" w:cstheme="minorHAnsi" w:hint="eastAsia"/>
                <w:sz w:val="16"/>
                <w:szCs w:val="16"/>
                <w:lang w:eastAsia="zh-CN"/>
              </w:rPr>
              <w:t>******, ***</w:t>
            </w:r>
          </w:p>
          <w:p w:rsidR="00B05E58" w:rsidRPr="004A53AC" w:rsidRDefault="00B05E58" w:rsidP="00D25737">
            <w:pPr>
              <w:suppressAutoHyphens/>
              <w:overflowPunct w:val="0"/>
              <w:autoSpaceDE w:val="0"/>
              <w:autoSpaceDN w:val="0"/>
              <w:adjustRightInd w:val="0"/>
              <w:snapToGrid w:val="0"/>
              <w:rPr>
                <w:rFonts w:ascii="Minion Pro Capt" w:hAnsi="Minion Pro Capt"/>
                <w:color w:val="E36C0A"/>
                <w:sz w:val="16"/>
                <w:szCs w:val="16"/>
                <w:lang w:eastAsia="zh-CN"/>
              </w:rPr>
            </w:pPr>
          </w:p>
          <w:p w:rsidR="00B05E58" w:rsidRPr="00061E7E" w:rsidRDefault="00B05E58" w:rsidP="00D25737">
            <w:pPr>
              <w:suppressAutoHyphens/>
              <w:overflowPunct w:val="0"/>
              <w:autoSpaceDE w:val="0"/>
              <w:autoSpaceDN w:val="0"/>
              <w:adjustRightInd w:val="0"/>
              <w:snapToGrid w:val="0"/>
              <w:rPr>
                <w:rFonts w:ascii="Tw Cen MT" w:hAnsi="Tw Cen MT" w:cs="Arial"/>
                <w:b/>
                <w:bCs/>
                <w:color w:val="C45911" w:themeColor="accent2" w:themeShade="BF"/>
                <w:lang w:eastAsia="zh-CN"/>
              </w:rPr>
            </w:pPr>
            <w:r>
              <w:rPr>
                <w:rFonts w:ascii="Minion Pro Capt" w:hAnsi="Minion Pro Capt"/>
                <w:noProof/>
                <w:kern w:val="2"/>
                <w:sz w:val="16"/>
                <w:szCs w:val="16"/>
                <w:lang w:eastAsia="id-ID"/>
              </w:rPr>
              <w:drawing>
                <wp:inline distT="0" distB="0" distL="0" distR="0">
                  <wp:extent cx="671882" cy="188259"/>
                  <wp:effectExtent l="19050" t="0" r="0" b="0"/>
                  <wp:docPr id="2" name="图片 4" descr="C:\Users\178\Desktop\图片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78\Desktop\图片1.emf"/>
                          <pic:cNvPicPr>
                            <a:picLocks noChangeAspect="1" noChangeArrowheads="1"/>
                          </pic:cNvPicPr>
                        </pic:nvPicPr>
                        <pic:blipFill>
                          <a:blip r:embed="rId8"/>
                          <a:srcRect l="1973" t="2806" r="3972" b="12067"/>
                          <a:stretch>
                            <a:fillRect/>
                          </a:stretch>
                        </pic:blipFill>
                        <pic:spPr bwMode="auto">
                          <a:xfrm>
                            <a:off x="0" y="0"/>
                            <a:ext cx="671882" cy="188259"/>
                          </a:xfrm>
                          <a:prstGeom prst="rect">
                            <a:avLst/>
                          </a:prstGeom>
                          <a:noFill/>
                          <a:ln w="9525">
                            <a:noFill/>
                            <a:miter lim="800000"/>
                            <a:headEnd/>
                            <a:tailEnd/>
                          </a:ln>
                        </pic:spPr>
                      </pic:pic>
                    </a:graphicData>
                  </a:graphic>
                </wp:inline>
              </w:drawing>
            </w:r>
          </w:p>
        </w:tc>
        <w:tc>
          <w:tcPr>
            <w:tcW w:w="21" w:type="dxa"/>
          </w:tcPr>
          <w:p w:rsidR="00B05E58" w:rsidRPr="00061E7E" w:rsidRDefault="00B05E58" w:rsidP="00D25737">
            <w:pPr>
              <w:overflowPunct w:val="0"/>
              <w:rPr>
                <w:rFonts w:ascii="Tw Cen MT" w:hAnsi="Tw Cen MT" w:cs="Arial"/>
                <w:b/>
                <w:bCs/>
                <w:color w:val="C45911" w:themeColor="accent2" w:themeShade="BF"/>
                <w:lang w:eastAsia="zh-CN"/>
              </w:rPr>
            </w:pPr>
          </w:p>
        </w:tc>
        <w:tc>
          <w:tcPr>
            <w:tcW w:w="22" w:type="dxa"/>
            <w:tcBorders>
              <w:top w:val="single" w:sz="12" w:space="0" w:color="C45911" w:themeColor="accent2" w:themeShade="BF"/>
              <w:bottom w:val="single" w:sz="12" w:space="0" w:color="C45911" w:themeColor="accent2" w:themeShade="BF"/>
            </w:tcBorders>
          </w:tcPr>
          <w:p w:rsidR="00B05E58" w:rsidRPr="00061E7E" w:rsidRDefault="00B05E58" w:rsidP="00D25737">
            <w:pPr>
              <w:overflowPunct w:val="0"/>
              <w:rPr>
                <w:rFonts w:ascii="Tw Cen MT" w:hAnsi="Tw Cen MT" w:cs="Arial"/>
                <w:b/>
                <w:bCs/>
                <w:color w:val="C45911" w:themeColor="accent2" w:themeShade="BF"/>
                <w:lang w:eastAsia="zh-CN"/>
              </w:rPr>
            </w:pPr>
          </w:p>
        </w:tc>
        <w:tc>
          <w:tcPr>
            <w:tcW w:w="6619" w:type="dxa"/>
            <w:tcBorders>
              <w:top w:val="single" w:sz="12" w:space="0" w:color="C45911" w:themeColor="accent2" w:themeShade="BF"/>
              <w:bottom w:val="single" w:sz="12" w:space="0" w:color="C45911" w:themeColor="accent2" w:themeShade="BF"/>
            </w:tcBorders>
          </w:tcPr>
          <w:p w:rsidR="00B05E58" w:rsidRPr="00B05E58" w:rsidRDefault="00B05E58" w:rsidP="00B05E58">
            <w:pPr>
              <w:pStyle w:val="Title"/>
              <w:rPr>
                <w:rFonts w:ascii="Arial" w:hAnsi="Arial" w:cs="Arial"/>
                <w:sz w:val="18"/>
                <w:szCs w:val="18"/>
              </w:rPr>
            </w:pPr>
            <w:r w:rsidRPr="00B05E58">
              <w:rPr>
                <w:rFonts w:ascii="Arial" w:hAnsi="Arial" w:cs="Arial"/>
                <w:sz w:val="18"/>
                <w:szCs w:val="18"/>
              </w:rPr>
              <w:t>Abstract</w:t>
            </w:r>
          </w:p>
          <w:p w:rsidR="00B05E58" w:rsidRPr="004E6759" w:rsidRDefault="004E6759" w:rsidP="004E6759">
            <w:pPr>
              <w:ind w:firstLine="284"/>
              <w:jc w:val="both"/>
              <w:rPr>
                <w:rFonts w:ascii="Arial" w:hAnsi="Arial" w:cs="Arial"/>
                <w:sz w:val="18"/>
                <w:szCs w:val="18"/>
              </w:rPr>
            </w:pPr>
            <w:r w:rsidRPr="004E6759">
              <w:rPr>
                <w:rFonts w:ascii="Arial" w:hAnsi="Arial" w:cs="Arial"/>
                <w:sz w:val="18"/>
                <w:szCs w:val="18"/>
              </w:rPr>
              <w:t>The purposes of this research are to know the factors that affect customer satisfaction in terms of service factors in PT. Pegadaian UPC Bengkalis, The most dominant factor influencing the level of customer satisfaction in terms of service factors in PT. Pegadaian UPC Bengkalis and smallest factor affecting the level of customer satisfaction in terms of service factors in PT. Pegadaian UPC Bengkalis. The population in this researchwere all customers who has never been become customers at PT. Pegadaian UPC Bengkalis, and the sample were 100 respondents. Sampling technique used was purposive sampling. This type of research is associative research. The survey results revealed that the factors affecting the measurement of the level of satisfaction in terms of service factors in PT. Pegadaian UPC Bengkalis namely reliability, responsiveness, assurance, empathy and intangible. The most dominant influencing factor is Responsiveness and the smallest factor influencing that Empathy.</w:t>
            </w:r>
          </w:p>
        </w:tc>
      </w:tr>
    </w:tbl>
    <w:p w:rsidR="00B05E58" w:rsidRPr="00B07805" w:rsidRDefault="00B05E58" w:rsidP="00B05E58">
      <w:pPr>
        <w:pStyle w:val="1"/>
        <w:overflowPunct w:val="0"/>
        <w:spacing w:beforeLines="0" w:afterLines="0"/>
        <w:ind w:left="3300"/>
        <w:rPr>
          <w:rFonts w:ascii="Arial" w:hAnsi="Arial" w:cs="Arial"/>
          <w:szCs w:val="26"/>
        </w:rPr>
      </w:pPr>
    </w:p>
    <w:p w:rsidR="00B07805" w:rsidRPr="00B07805" w:rsidRDefault="004E6759" w:rsidP="00B07805">
      <w:pPr>
        <w:pStyle w:val="Heading2"/>
        <w:rPr>
          <w:rFonts w:ascii="Arial" w:hAnsi="Arial" w:cs="Arial"/>
          <w:sz w:val="20"/>
          <w:szCs w:val="20"/>
        </w:rPr>
      </w:pPr>
      <w:r>
        <w:rPr>
          <w:rFonts w:ascii="Arial" w:hAnsi="Arial" w:cs="Arial"/>
          <w:sz w:val="20"/>
          <w:szCs w:val="20"/>
        </w:rPr>
        <w:t xml:space="preserve">1. Pendahuluan </w:t>
      </w:r>
    </w:p>
    <w:p w:rsidR="00F61B6E" w:rsidRPr="00B07805" w:rsidRDefault="00F61B6E" w:rsidP="00F61B6E">
      <w:pPr>
        <w:spacing w:after="0" w:line="240" w:lineRule="auto"/>
        <w:rPr>
          <w:rFonts w:ascii="Arial" w:hAnsi="Arial" w:cs="Arial"/>
          <w:sz w:val="18"/>
          <w:szCs w:val="18"/>
        </w:rPr>
        <w:sectPr w:rsidR="00F61B6E" w:rsidRPr="00B07805" w:rsidSect="00EF2CDD">
          <w:headerReference w:type="even" r:id="rId9"/>
          <w:footerReference w:type="even" r:id="rId10"/>
          <w:footerReference w:type="default" r:id="rId11"/>
          <w:headerReference w:type="first" r:id="rId12"/>
          <w:footerReference w:type="first" r:id="rId13"/>
          <w:pgSz w:w="11906" w:h="16838" w:code="9"/>
          <w:pgMar w:top="1985" w:right="1418" w:bottom="1418" w:left="2268" w:header="709" w:footer="709" w:gutter="0"/>
          <w:cols w:space="708"/>
          <w:titlePg/>
          <w:docGrid w:linePitch="360"/>
        </w:sectPr>
      </w:pPr>
    </w:p>
    <w:p w:rsidR="00F61B6E" w:rsidRPr="00B07805" w:rsidRDefault="004E6759" w:rsidP="0030393B">
      <w:pPr>
        <w:pStyle w:val="Heading2"/>
        <w:rPr>
          <w:rFonts w:ascii="Arial" w:hAnsi="Arial" w:cs="Arial"/>
        </w:rPr>
      </w:pPr>
      <w:r>
        <w:rPr>
          <w:rFonts w:ascii="Arial" w:hAnsi="Arial" w:cs="Arial"/>
        </w:rPr>
        <w:lastRenderedPageBreak/>
        <w:t>1.1 Latar Belakang</w:t>
      </w:r>
    </w:p>
    <w:p w:rsidR="004E6759" w:rsidRPr="004E6759" w:rsidRDefault="004E6759" w:rsidP="004E6759">
      <w:pPr>
        <w:pStyle w:val="ListParagraph"/>
        <w:spacing w:after="0" w:line="240" w:lineRule="auto"/>
        <w:ind w:left="0" w:firstLine="709"/>
        <w:jc w:val="both"/>
        <w:rPr>
          <w:rFonts w:ascii="Arial" w:hAnsi="Arial" w:cs="Arial"/>
          <w:sz w:val="18"/>
          <w:szCs w:val="18"/>
        </w:rPr>
      </w:pPr>
      <w:r w:rsidRPr="004E6759">
        <w:rPr>
          <w:rFonts w:ascii="Arial" w:hAnsi="Arial" w:cs="Arial"/>
          <w:sz w:val="18"/>
          <w:szCs w:val="18"/>
        </w:rPr>
        <w:t>Pada era globalisasi, produk dan jasa yang bersaing dalam satu pasar semakin banyak dan beragam akibat keterbukaan pasar. Sehingga terjadilah persaingan pasar produsen untuk dapat memenuhi kebutuhan konsumen serta memberikan kepuasan kepada pelangg-an secara maksimal. Karena pada dasarnya tujuan dari suatu bisnis adalah untuk menciptakan rasa puas pada pelanggan. Salah satu tindakan untuk memuaskan konsumen adalah dengan cara memberikan pelayanan kepada konsumen dengan sebaik-baiknya. Kenyataan ini bisa dilihat, bahwa ada beberapa hal yang dapat memberikan kepuasan pelanggan yaitu nilai total pelanggan yang terdiri dari nilai produk, nilai pelayanan, nilai personal, nilai image atau citra, dan biaya total pelanggan yang terdiridari biaya moneter, biaya waktu, biaya tenaga, dan biaya pikiran (Kotler, 2004:50).</w:t>
      </w:r>
    </w:p>
    <w:p w:rsidR="004E6759" w:rsidRPr="004E6759" w:rsidRDefault="004E6759" w:rsidP="004E6759">
      <w:pPr>
        <w:autoSpaceDE w:val="0"/>
        <w:autoSpaceDN w:val="0"/>
        <w:adjustRightInd w:val="0"/>
        <w:spacing w:after="0" w:line="240" w:lineRule="auto"/>
        <w:ind w:firstLine="709"/>
        <w:jc w:val="both"/>
        <w:rPr>
          <w:rFonts w:ascii="Arial" w:hAnsi="Arial" w:cs="Arial"/>
          <w:sz w:val="18"/>
          <w:szCs w:val="18"/>
        </w:rPr>
      </w:pPr>
      <w:r w:rsidRPr="004E6759">
        <w:rPr>
          <w:rFonts w:ascii="Arial" w:hAnsi="Arial" w:cs="Arial"/>
          <w:sz w:val="18"/>
          <w:szCs w:val="18"/>
        </w:rPr>
        <w:t>Dalam ilmu politik dan administrasi negara, pelayanan umum atau pelayanan publik merupakan istilah yang menggambarkan bentuk dan jenis pelayanan pemerintah kepada rakyat atas dasar kepentingan umum. Pelayanan publik dapat diartikan sebagai pemberian layanan (melayani) keperluan orang atau masyarakat yang mempunyai kepentingan pada orga-nisasi itu sesuai dengan aturan pokok dan tata cara yang telah ditetapkan.</w:t>
      </w:r>
    </w:p>
    <w:p w:rsidR="004E6759" w:rsidRPr="004E6759" w:rsidRDefault="004E6759" w:rsidP="004E6759">
      <w:pPr>
        <w:autoSpaceDE w:val="0"/>
        <w:autoSpaceDN w:val="0"/>
        <w:adjustRightInd w:val="0"/>
        <w:spacing w:after="0" w:line="240" w:lineRule="auto"/>
        <w:ind w:firstLine="709"/>
        <w:jc w:val="both"/>
        <w:rPr>
          <w:rFonts w:ascii="Arial" w:hAnsi="Arial" w:cs="Arial"/>
          <w:sz w:val="18"/>
          <w:szCs w:val="18"/>
        </w:rPr>
      </w:pPr>
      <w:r w:rsidRPr="004E6759">
        <w:rPr>
          <w:rFonts w:ascii="Arial" w:eastAsia="Times New Roman" w:hAnsi="Arial" w:cs="Arial"/>
          <w:sz w:val="18"/>
          <w:szCs w:val="18"/>
          <w:lang w:eastAsia="id-ID"/>
        </w:rPr>
        <w:t xml:space="preserve">Jadi, setiap perusahaan harus memiliki kualitas pelayanan yang baik sehingga dapat </w:t>
      </w:r>
      <w:r w:rsidRPr="004E6759">
        <w:rPr>
          <w:rFonts w:ascii="Arial" w:eastAsia="Times New Roman" w:hAnsi="Arial" w:cs="Arial"/>
          <w:sz w:val="18"/>
          <w:szCs w:val="18"/>
          <w:lang w:eastAsia="id-ID"/>
        </w:rPr>
        <w:lastRenderedPageBreak/>
        <w:t xml:space="preserve">menciptkan tingkat kepuasan  bagi setiap nasabah. Salah satunya sistem pelayanan yang ada di PT. Pegadaian. Pegadaian adalah satu-satunya badan usaha di Indonesia yang secara resmi mempunyai izin untuk melaksanakan kegiatan lembaga ke-uangan berupa pembiayaan dalam bentuk penyaluran dana ke masyarakat atas dasar hukum gadai seperti di-maksud dalam Kitab Undang-undang Hukum Perdata Pasal 1150, yang pada tahun 2013 resmi berubah status menjadi Perseroan Terbatas PT.Pe-gadaian Persero. </w:t>
      </w:r>
      <w:r w:rsidRPr="004E6759">
        <w:rPr>
          <w:rFonts w:ascii="Arial" w:hAnsi="Arial" w:cs="Arial"/>
          <w:sz w:val="18"/>
          <w:szCs w:val="18"/>
        </w:rPr>
        <w:t>Dalam ilmu politik dan administrasi negara, pelayanan umum atau pelayanan publik merupakan istilah yang menggambar-kan bentuk dan jenis pelayanan pemerintah kepada rakyat atas dasar kepentingan umum. Pelayanan publik dapat diartikan sebagai pemberian layanan (melayani) keperluan orang atau masyarakat yang mempunyai kepentingan pada organisasi itu sesuai dengan aturan pokok dan tata cara yang telah ditetapkan.</w:t>
      </w:r>
    </w:p>
    <w:p w:rsidR="004E6759" w:rsidRPr="004E6759" w:rsidRDefault="004E6759" w:rsidP="004E6759">
      <w:pPr>
        <w:pStyle w:val="ListParagraph"/>
        <w:spacing w:after="0" w:line="240" w:lineRule="auto"/>
        <w:ind w:left="0" w:firstLine="709"/>
        <w:jc w:val="both"/>
        <w:rPr>
          <w:rFonts w:ascii="Arial" w:eastAsia="Times New Roman" w:hAnsi="Arial" w:cs="Arial"/>
          <w:sz w:val="18"/>
          <w:szCs w:val="18"/>
          <w:lang w:eastAsia="id-ID"/>
        </w:rPr>
      </w:pPr>
      <w:r w:rsidRPr="004E6759">
        <w:rPr>
          <w:rFonts w:ascii="Arial" w:eastAsia="Times New Roman" w:hAnsi="Arial" w:cs="Arial"/>
          <w:sz w:val="18"/>
          <w:szCs w:val="18"/>
          <w:lang w:eastAsia="id-ID"/>
        </w:rPr>
        <w:t xml:space="preserve">Jadi, setiap perusahaan harus memiliki kualitas pelayanan yang baik sehingga dapat menciptkan tingkat kepuasan  bagi setiap nasabah. Salah satunya sistem pelayanan yang ada di PT. Pegadaian. Pegadaian adalah satu-satunya badan usaha di Indonesia yang secara resmi mempunyai izin untuk melaksanakan kegiatan lembaga keuangan berupa pembiayaan dalam bentuk penyaluran dana ke masyarakat atas dasar hukum gadai seperti dimaksud dalam Kitab Undang-undang Hukum Perdata Pasal </w:t>
      </w:r>
      <w:r w:rsidRPr="004E6759">
        <w:rPr>
          <w:rFonts w:ascii="Arial" w:eastAsia="Times New Roman" w:hAnsi="Arial" w:cs="Arial"/>
          <w:sz w:val="18"/>
          <w:szCs w:val="18"/>
          <w:lang w:eastAsia="id-ID"/>
        </w:rPr>
        <w:lastRenderedPageBreak/>
        <w:t xml:space="preserve">1150, yang pada tahun 2013 resmi berubah status menjadi Perseroan Terbatas PT.Pegadaian Persero. </w:t>
      </w:r>
    </w:p>
    <w:p w:rsidR="004E6759" w:rsidRPr="004E6759" w:rsidRDefault="004E6759" w:rsidP="004E6759">
      <w:pPr>
        <w:autoSpaceDE w:val="0"/>
        <w:autoSpaceDN w:val="0"/>
        <w:adjustRightInd w:val="0"/>
        <w:spacing w:after="0" w:line="240" w:lineRule="auto"/>
        <w:ind w:firstLine="709"/>
        <w:jc w:val="both"/>
        <w:rPr>
          <w:rFonts w:ascii="Arial" w:hAnsi="Arial" w:cs="Arial"/>
          <w:sz w:val="18"/>
          <w:szCs w:val="18"/>
        </w:rPr>
      </w:pPr>
      <w:r w:rsidRPr="004E6759">
        <w:rPr>
          <w:rFonts w:ascii="Arial" w:hAnsi="Arial" w:cs="Arial"/>
          <w:sz w:val="18"/>
          <w:szCs w:val="18"/>
        </w:rPr>
        <w:t xml:space="preserve">Semakin banyak nya perminta-an konsumen akan mendorong pada pemerintah khususnya di bidang simpan pinjam PT. Pegadaian UPC Bengkalis untuk ikut bersaing mena-warkan kelebihan-kelebihannya. Bany-ak faktor yang perlu diperhatikan untuk mempengaruhi konsumen salah satu-nya adalah kualitas pelayanan PT. Pegadaian UPC Bengkalis itu sendiri yang dapat diberikan oleh perusahaan sehingga konsumen merasa terpuaskan. </w:t>
      </w:r>
    </w:p>
    <w:p w:rsidR="004E6759" w:rsidRPr="004E6759" w:rsidRDefault="004E6759" w:rsidP="004E6759">
      <w:pPr>
        <w:autoSpaceDE w:val="0"/>
        <w:autoSpaceDN w:val="0"/>
        <w:adjustRightInd w:val="0"/>
        <w:spacing w:after="0" w:line="240" w:lineRule="auto"/>
        <w:ind w:firstLine="709"/>
        <w:jc w:val="both"/>
        <w:rPr>
          <w:rFonts w:ascii="Arial" w:hAnsi="Arial" w:cs="Arial"/>
          <w:sz w:val="18"/>
          <w:szCs w:val="18"/>
        </w:rPr>
      </w:pPr>
      <w:r w:rsidRPr="004E6759">
        <w:rPr>
          <w:rFonts w:ascii="Arial" w:hAnsi="Arial" w:cs="Arial"/>
          <w:sz w:val="18"/>
          <w:szCs w:val="18"/>
        </w:rPr>
        <w:t>PT. Pegadaian UPC Bengkalis yang merupakan salah satu nya lembaga keuangan simpan pinjam yang sudah dikenal oleh masyarakat kota bengkalis yang berdiri sejak tahun 2008 sampai sekarang. Ini terbukti dengan banyaknya nasabah yang berasal dari desa-desa yang ada di kota bengkalis. PT. Pegadaian UPC Beng-kalis yang berlokasi di Jl. Ahmad Yani yang terletak di pusat kota Bengkalis. PT Pegadaian UPC Bengkalis hanya memiliki 2 pekerja yang akan melayani masyarkat Bengkalis.</w:t>
      </w:r>
    </w:p>
    <w:p w:rsidR="00F61B6E" w:rsidRPr="004E6759" w:rsidRDefault="00F61B6E" w:rsidP="00F61B6E">
      <w:pPr>
        <w:spacing w:after="0" w:line="240" w:lineRule="auto"/>
        <w:ind w:firstLine="284"/>
        <w:jc w:val="both"/>
        <w:rPr>
          <w:rFonts w:ascii="Arial" w:hAnsi="Arial" w:cs="Arial"/>
          <w:sz w:val="18"/>
          <w:szCs w:val="18"/>
        </w:rPr>
      </w:pPr>
    </w:p>
    <w:p w:rsidR="004E6759" w:rsidRPr="004E6759" w:rsidRDefault="004E6759" w:rsidP="004E6759">
      <w:pPr>
        <w:spacing w:after="0" w:line="240" w:lineRule="auto"/>
        <w:rPr>
          <w:rFonts w:ascii="Arial" w:hAnsi="Arial" w:cs="Arial"/>
          <w:b/>
          <w:sz w:val="18"/>
          <w:szCs w:val="18"/>
        </w:rPr>
      </w:pPr>
      <w:r>
        <w:rPr>
          <w:rFonts w:ascii="Arial" w:hAnsi="Arial" w:cs="Arial"/>
          <w:b/>
          <w:sz w:val="18"/>
          <w:szCs w:val="18"/>
        </w:rPr>
        <w:t xml:space="preserve">1.2 </w:t>
      </w:r>
      <w:r w:rsidRPr="004E6759">
        <w:rPr>
          <w:rFonts w:ascii="Arial" w:hAnsi="Arial" w:cs="Arial"/>
          <w:b/>
          <w:sz w:val="18"/>
          <w:szCs w:val="18"/>
        </w:rPr>
        <w:t>Rumusan Masalah</w:t>
      </w:r>
    </w:p>
    <w:p w:rsidR="004E6759" w:rsidRPr="004E6759" w:rsidRDefault="004E6759" w:rsidP="004E6759">
      <w:pPr>
        <w:pStyle w:val="ListParagraph"/>
        <w:spacing w:after="0" w:line="240" w:lineRule="auto"/>
        <w:ind w:left="0" w:firstLine="709"/>
        <w:jc w:val="both"/>
        <w:rPr>
          <w:rFonts w:ascii="Arial" w:hAnsi="Arial" w:cs="Arial"/>
          <w:b/>
          <w:sz w:val="18"/>
          <w:szCs w:val="18"/>
        </w:rPr>
      </w:pPr>
      <w:r w:rsidRPr="004E6759">
        <w:rPr>
          <w:rFonts w:ascii="Arial" w:hAnsi="Arial" w:cs="Arial"/>
          <w:sz w:val="18"/>
          <w:szCs w:val="18"/>
        </w:rPr>
        <w:t xml:space="preserve">Berdasarkan latar belakang yang telah diuraikan diatas, maka perumusan masalah dalam penelitian ini adalah : </w:t>
      </w:r>
      <w:r w:rsidRPr="00D72F9C">
        <w:rPr>
          <w:rFonts w:ascii="Arial" w:hAnsi="Arial" w:cs="Arial"/>
          <w:sz w:val="18"/>
          <w:szCs w:val="18"/>
        </w:rPr>
        <w:t>“Bagaimana Pengukuran Tingkat Kepuasan Nasabah ditinjau dari Faktor Pelayanan pada PT. Pegadaian Unit Pelayanan Cabang Bengkalis?”.</w:t>
      </w:r>
    </w:p>
    <w:p w:rsidR="004E6759" w:rsidRPr="004E6759" w:rsidRDefault="004E6759" w:rsidP="004E6759">
      <w:pPr>
        <w:pStyle w:val="ListParagraph"/>
        <w:spacing w:after="0" w:line="240" w:lineRule="auto"/>
        <w:ind w:left="0" w:firstLine="709"/>
        <w:jc w:val="both"/>
        <w:rPr>
          <w:rFonts w:ascii="Arial" w:hAnsi="Arial" w:cs="Arial"/>
          <w:b/>
          <w:sz w:val="18"/>
          <w:szCs w:val="18"/>
        </w:rPr>
      </w:pPr>
    </w:p>
    <w:p w:rsidR="004E6759" w:rsidRPr="004E6759" w:rsidRDefault="004E6759" w:rsidP="004E6759">
      <w:pPr>
        <w:spacing w:after="0" w:line="240" w:lineRule="auto"/>
        <w:rPr>
          <w:rFonts w:ascii="Arial" w:hAnsi="Arial" w:cs="Arial"/>
          <w:b/>
          <w:sz w:val="18"/>
          <w:szCs w:val="18"/>
        </w:rPr>
      </w:pPr>
      <w:r>
        <w:rPr>
          <w:rFonts w:ascii="Arial" w:hAnsi="Arial" w:cs="Arial"/>
          <w:b/>
          <w:sz w:val="18"/>
          <w:szCs w:val="18"/>
        </w:rPr>
        <w:t xml:space="preserve">1.3 </w:t>
      </w:r>
      <w:r w:rsidRPr="004E6759">
        <w:rPr>
          <w:rFonts w:ascii="Arial" w:hAnsi="Arial" w:cs="Arial"/>
          <w:b/>
          <w:sz w:val="18"/>
          <w:szCs w:val="18"/>
        </w:rPr>
        <w:t>Batasan Masalah</w:t>
      </w:r>
    </w:p>
    <w:p w:rsidR="004E6759" w:rsidRPr="004E6759" w:rsidRDefault="004E6759" w:rsidP="004E6759">
      <w:pPr>
        <w:pStyle w:val="ListParagraph"/>
        <w:spacing w:after="0" w:line="240" w:lineRule="auto"/>
        <w:ind w:left="0" w:firstLine="709"/>
        <w:jc w:val="both"/>
        <w:rPr>
          <w:rFonts w:ascii="Arial" w:hAnsi="Arial" w:cs="Arial"/>
          <w:sz w:val="18"/>
          <w:szCs w:val="18"/>
        </w:rPr>
      </w:pPr>
      <w:r w:rsidRPr="004E6759">
        <w:rPr>
          <w:rFonts w:ascii="Arial" w:hAnsi="Arial" w:cs="Arial"/>
          <w:sz w:val="18"/>
          <w:szCs w:val="18"/>
        </w:rPr>
        <w:t xml:space="preserve">Pada penulisan penelitian tugas akhir ini penulis akan memberi batasan pada  penelitian ini, adapun batasan penelitian ini yaitu hanya akan membahas tentang pengukuran tingkat kepuasan nasabah ditinjau dari faktor pelayanan nasabah saja pada PT. Pegadaian Unit Pelayanan Cabang Be-ngkalis. </w:t>
      </w:r>
    </w:p>
    <w:p w:rsidR="004E6759" w:rsidRPr="004E6759" w:rsidRDefault="004E6759" w:rsidP="004E6759">
      <w:pPr>
        <w:pStyle w:val="ListParagraph"/>
        <w:spacing w:after="0" w:line="240" w:lineRule="auto"/>
        <w:ind w:left="0" w:firstLine="709"/>
        <w:jc w:val="both"/>
        <w:rPr>
          <w:rFonts w:ascii="Arial" w:hAnsi="Arial" w:cs="Arial"/>
          <w:sz w:val="18"/>
          <w:szCs w:val="18"/>
        </w:rPr>
      </w:pPr>
    </w:p>
    <w:p w:rsidR="004E6759" w:rsidRPr="004E6759" w:rsidRDefault="004E6759" w:rsidP="004E6759">
      <w:pPr>
        <w:spacing w:after="0" w:line="240" w:lineRule="auto"/>
        <w:rPr>
          <w:rFonts w:ascii="Arial" w:hAnsi="Arial" w:cs="Arial"/>
          <w:b/>
          <w:sz w:val="18"/>
          <w:szCs w:val="18"/>
        </w:rPr>
      </w:pPr>
      <w:r>
        <w:rPr>
          <w:rFonts w:ascii="Arial" w:hAnsi="Arial" w:cs="Arial"/>
          <w:b/>
          <w:sz w:val="18"/>
          <w:szCs w:val="18"/>
        </w:rPr>
        <w:t xml:space="preserve">1.4 </w:t>
      </w:r>
      <w:r w:rsidRPr="004E6759">
        <w:rPr>
          <w:rFonts w:ascii="Arial" w:hAnsi="Arial" w:cs="Arial"/>
          <w:b/>
          <w:sz w:val="18"/>
          <w:szCs w:val="18"/>
        </w:rPr>
        <w:t>Tujuan Penelitian</w:t>
      </w:r>
    </w:p>
    <w:p w:rsidR="004E6759" w:rsidRPr="004E6759" w:rsidRDefault="004E6759" w:rsidP="004E6759">
      <w:pPr>
        <w:pStyle w:val="ListParagraph"/>
        <w:spacing w:after="0" w:line="240" w:lineRule="auto"/>
        <w:ind w:left="0" w:firstLine="709"/>
        <w:jc w:val="both"/>
        <w:rPr>
          <w:rFonts w:ascii="Arial" w:hAnsi="Arial" w:cs="Arial"/>
          <w:sz w:val="18"/>
          <w:szCs w:val="18"/>
        </w:rPr>
      </w:pPr>
      <w:r w:rsidRPr="004E6759">
        <w:rPr>
          <w:rFonts w:ascii="Arial" w:hAnsi="Arial" w:cs="Arial"/>
          <w:sz w:val="18"/>
          <w:szCs w:val="18"/>
        </w:rPr>
        <w:t xml:space="preserve">Berdasar rumusan masalah ter-sebut maka dapat disusun tujuan dari penelitian ini adalah : </w:t>
      </w:r>
    </w:p>
    <w:p w:rsidR="004E6759" w:rsidRPr="004E6759" w:rsidRDefault="004E6759" w:rsidP="004E6759">
      <w:pPr>
        <w:pStyle w:val="ListParagraph"/>
        <w:numPr>
          <w:ilvl w:val="0"/>
          <w:numId w:val="2"/>
        </w:numPr>
        <w:spacing w:after="0" w:line="240" w:lineRule="auto"/>
        <w:ind w:left="284" w:hanging="284"/>
        <w:jc w:val="both"/>
        <w:rPr>
          <w:rFonts w:ascii="Arial" w:hAnsi="Arial" w:cs="Arial"/>
          <w:sz w:val="18"/>
          <w:szCs w:val="18"/>
        </w:rPr>
      </w:pPr>
      <w:r w:rsidRPr="004E6759">
        <w:rPr>
          <w:rFonts w:ascii="Arial" w:hAnsi="Arial" w:cs="Arial"/>
          <w:sz w:val="18"/>
          <w:szCs w:val="18"/>
        </w:rPr>
        <w:t xml:space="preserve">Untuk mengetahui faktor-faktor  mempengaruhi tingkat kepuasan nasabah ditinjau dari faktor pelayanan pada PT. Pegadaian Unit Pelayanan Cabang Beng-kalis. </w:t>
      </w:r>
    </w:p>
    <w:p w:rsidR="00B51DB0" w:rsidRDefault="004E6759" w:rsidP="00B51DB0">
      <w:pPr>
        <w:pStyle w:val="ListParagraph"/>
        <w:numPr>
          <w:ilvl w:val="0"/>
          <w:numId w:val="2"/>
        </w:numPr>
        <w:spacing w:after="0" w:line="240" w:lineRule="auto"/>
        <w:ind w:left="284" w:hanging="284"/>
        <w:jc w:val="both"/>
        <w:rPr>
          <w:rFonts w:ascii="Arial" w:hAnsi="Arial" w:cs="Arial"/>
          <w:sz w:val="18"/>
          <w:szCs w:val="18"/>
        </w:rPr>
      </w:pPr>
      <w:r w:rsidRPr="004E6759">
        <w:rPr>
          <w:rFonts w:ascii="Arial" w:hAnsi="Arial" w:cs="Arial"/>
          <w:sz w:val="18"/>
          <w:szCs w:val="18"/>
        </w:rPr>
        <w:t xml:space="preserve">Untuk mengetahui faktor  paling dominan yang mempengaruhi tingkat kepuasan nasabah di-tinjau dari faktor pelayanan pada PT. Pegadaian Unit Pelayanan Cabang Bengkalis. </w:t>
      </w:r>
    </w:p>
    <w:p w:rsidR="00C47CE6" w:rsidRPr="00B51DB0" w:rsidRDefault="004E6759" w:rsidP="00B51DB0">
      <w:pPr>
        <w:pStyle w:val="ListParagraph"/>
        <w:numPr>
          <w:ilvl w:val="0"/>
          <w:numId w:val="2"/>
        </w:numPr>
        <w:spacing w:after="0" w:line="240" w:lineRule="auto"/>
        <w:ind w:left="284" w:hanging="284"/>
        <w:jc w:val="both"/>
        <w:rPr>
          <w:rFonts w:ascii="Arial" w:hAnsi="Arial" w:cs="Arial"/>
          <w:sz w:val="18"/>
          <w:szCs w:val="18"/>
        </w:rPr>
      </w:pPr>
      <w:r w:rsidRPr="00B51DB0">
        <w:rPr>
          <w:rFonts w:ascii="Arial" w:hAnsi="Arial" w:cs="Arial"/>
          <w:sz w:val="18"/>
          <w:szCs w:val="18"/>
        </w:rPr>
        <w:t>Untuk mengetahui faktor paling kecil yang mempengaruhi  tingkat kepuasan nasabah ditinjau dari faktor pelayanan pada PT. Pegadaian Unit Pelayanan Cabang Bengkalis.</w:t>
      </w:r>
    </w:p>
    <w:p w:rsidR="00174FD1" w:rsidRPr="00B07805" w:rsidRDefault="00174FD1" w:rsidP="00C47CE6">
      <w:pPr>
        <w:spacing w:after="0" w:line="240" w:lineRule="auto"/>
        <w:ind w:firstLine="284"/>
        <w:jc w:val="both"/>
        <w:rPr>
          <w:rFonts w:ascii="Arial" w:hAnsi="Arial" w:cs="Arial"/>
          <w:sz w:val="18"/>
          <w:szCs w:val="18"/>
        </w:rPr>
      </w:pPr>
    </w:p>
    <w:p w:rsidR="00D72F9C" w:rsidRDefault="00D72F9C" w:rsidP="00C7507C">
      <w:pPr>
        <w:pStyle w:val="Heading1"/>
        <w:spacing w:before="0" w:after="0"/>
        <w:rPr>
          <w:rFonts w:ascii="Arial" w:hAnsi="Arial" w:cs="Arial"/>
          <w:sz w:val="20"/>
          <w:szCs w:val="20"/>
        </w:rPr>
      </w:pPr>
    </w:p>
    <w:p w:rsidR="00C47CE6" w:rsidRPr="000316F0" w:rsidRDefault="00B51DB0" w:rsidP="00C7507C">
      <w:pPr>
        <w:pStyle w:val="Heading1"/>
        <w:spacing w:before="0" w:after="0"/>
        <w:rPr>
          <w:rFonts w:ascii="Arial" w:hAnsi="Arial" w:cs="Arial"/>
          <w:sz w:val="20"/>
          <w:szCs w:val="20"/>
        </w:rPr>
      </w:pPr>
      <w:r>
        <w:rPr>
          <w:rFonts w:ascii="Arial" w:hAnsi="Arial" w:cs="Arial"/>
          <w:sz w:val="20"/>
          <w:szCs w:val="20"/>
        </w:rPr>
        <w:lastRenderedPageBreak/>
        <w:t>2. Kajian Pustaka</w:t>
      </w:r>
    </w:p>
    <w:p w:rsidR="00C7507C" w:rsidRPr="00C7507C" w:rsidRDefault="00C7507C" w:rsidP="00C7507C">
      <w:pPr>
        <w:autoSpaceDE w:val="0"/>
        <w:autoSpaceDN w:val="0"/>
        <w:adjustRightInd w:val="0"/>
        <w:spacing w:after="0" w:line="240" w:lineRule="auto"/>
        <w:jc w:val="both"/>
        <w:rPr>
          <w:rFonts w:ascii="Arial" w:hAnsi="Arial" w:cs="Arial"/>
          <w:b/>
          <w:sz w:val="20"/>
          <w:szCs w:val="20"/>
        </w:rPr>
      </w:pPr>
      <w:r w:rsidRPr="00C7507C">
        <w:rPr>
          <w:rFonts w:ascii="Arial" w:hAnsi="Arial" w:cs="Arial"/>
          <w:b/>
          <w:sz w:val="18"/>
          <w:szCs w:val="18"/>
        </w:rPr>
        <w:t>Konsumen</w:t>
      </w:r>
    </w:p>
    <w:p w:rsidR="00C7507C" w:rsidRPr="00C7507C" w:rsidRDefault="00C7507C" w:rsidP="00C7507C">
      <w:pPr>
        <w:autoSpaceDE w:val="0"/>
        <w:autoSpaceDN w:val="0"/>
        <w:adjustRightInd w:val="0"/>
        <w:spacing w:after="0" w:line="240" w:lineRule="auto"/>
        <w:ind w:firstLine="709"/>
        <w:jc w:val="both"/>
        <w:rPr>
          <w:rFonts w:ascii="Arial" w:hAnsi="Arial" w:cs="Arial"/>
          <w:sz w:val="18"/>
          <w:szCs w:val="18"/>
        </w:rPr>
      </w:pPr>
      <w:r w:rsidRPr="00C7507C">
        <w:rPr>
          <w:rFonts w:ascii="Arial" w:hAnsi="Arial" w:cs="Arial"/>
          <w:sz w:val="18"/>
          <w:szCs w:val="18"/>
        </w:rPr>
        <w:t>Menurut Nasution (2005) pada dasarnya, kepuasan konsumen itu suatu keadaan dimana kebutuhan, keinginan, dan harapan konsumen, dapat ter-penuhi melalui produk yang dikonsum-si.</w:t>
      </w:r>
    </w:p>
    <w:p w:rsidR="00C7507C" w:rsidRPr="00C7507C" w:rsidRDefault="00C7507C" w:rsidP="00C7507C">
      <w:pPr>
        <w:autoSpaceDE w:val="0"/>
        <w:autoSpaceDN w:val="0"/>
        <w:adjustRightInd w:val="0"/>
        <w:spacing w:after="0" w:line="240" w:lineRule="auto"/>
        <w:ind w:firstLine="709"/>
        <w:jc w:val="both"/>
        <w:rPr>
          <w:rFonts w:ascii="Arial" w:hAnsi="Arial" w:cs="Arial"/>
          <w:sz w:val="18"/>
          <w:szCs w:val="18"/>
        </w:rPr>
      </w:pPr>
      <w:r w:rsidRPr="00C7507C">
        <w:rPr>
          <w:rFonts w:ascii="Arial" w:hAnsi="Arial" w:cs="Arial"/>
          <w:sz w:val="18"/>
          <w:szCs w:val="18"/>
        </w:rPr>
        <w:t>Tjiptono (2005) mengatakan kepuasan itu terlihat dari respons konsumen terhadap evaluasi ketidak-sesuaian yang dipersepsikan antara harapan awal (atau standar kinerja tertentu) dengan kinerja aktual produk yang dirasakan setelah pemerolehan produk.</w:t>
      </w:r>
    </w:p>
    <w:p w:rsidR="00C7507C" w:rsidRPr="00C7507C" w:rsidRDefault="00C7507C" w:rsidP="00C7507C">
      <w:pPr>
        <w:tabs>
          <w:tab w:val="left" w:pos="709"/>
        </w:tabs>
        <w:autoSpaceDE w:val="0"/>
        <w:autoSpaceDN w:val="0"/>
        <w:adjustRightInd w:val="0"/>
        <w:spacing w:after="0" w:line="240" w:lineRule="auto"/>
        <w:jc w:val="both"/>
        <w:rPr>
          <w:rFonts w:ascii="Arial" w:hAnsi="Arial" w:cs="Arial"/>
          <w:sz w:val="18"/>
          <w:szCs w:val="18"/>
        </w:rPr>
      </w:pPr>
      <w:r w:rsidRPr="00C7507C">
        <w:rPr>
          <w:rFonts w:ascii="Arial" w:hAnsi="Arial" w:cs="Arial"/>
          <w:sz w:val="18"/>
          <w:szCs w:val="18"/>
        </w:rPr>
        <w:t>Jenis Konsumen</w:t>
      </w:r>
    </w:p>
    <w:p w:rsidR="00C7507C" w:rsidRPr="00C7507C" w:rsidRDefault="00C7507C" w:rsidP="00C7507C">
      <w:pPr>
        <w:tabs>
          <w:tab w:val="left" w:pos="284"/>
        </w:tabs>
        <w:autoSpaceDE w:val="0"/>
        <w:autoSpaceDN w:val="0"/>
        <w:adjustRightInd w:val="0"/>
        <w:spacing w:after="0" w:line="240" w:lineRule="auto"/>
        <w:jc w:val="both"/>
        <w:rPr>
          <w:rFonts w:ascii="Arial" w:hAnsi="Arial" w:cs="Arial"/>
          <w:sz w:val="18"/>
          <w:szCs w:val="18"/>
        </w:rPr>
      </w:pPr>
      <w:r w:rsidRPr="00C7507C">
        <w:rPr>
          <w:rFonts w:ascii="Arial" w:hAnsi="Arial" w:cs="Arial"/>
          <w:sz w:val="18"/>
          <w:szCs w:val="18"/>
        </w:rPr>
        <w:t xml:space="preserve">1. </w:t>
      </w:r>
      <w:r w:rsidRPr="00C7507C">
        <w:rPr>
          <w:rFonts w:ascii="Arial" w:hAnsi="Arial" w:cs="Arial"/>
          <w:sz w:val="18"/>
          <w:szCs w:val="18"/>
        </w:rPr>
        <w:tab/>
        <w:t>Konsumen individu</w:t>
      </w:r>
    </w:p>
    <w:p w:rsidR="00C7507C" w:rsidRPr="00C7507C" w:rsidRDefault="00C7507C" w:rsidP="00C7507C">
      <w:pPr>
        <w:tabs>
          <w:tab w:val="left" w:pos="284"/>
        </w:tabs>
        <w:autoSpaceDE w:val="0"/>
        <w:autoSpaceDN w:val="0"/>
        <w:adjustRightInd w:val="0"/>
        <w:spacing w:after="0" w:line="240" w:lineRule="auto"/>
        <w:ind w:left="284"/>
        <w:jc w:val="both"/>
        <w:rPr>
          <w:rFonts w:ascii="Arial" w:hAnsi="Arial" w:cs="Arial"/>
          <w:sz w:val="18"/>
          <w:szCs w:val="18"/>
        </w:rPr>
      </w:pPr>
      <w:r w:rsidRPr="00C7507C">
        <w:rPr>
          <w:rFonts w:ascii="Arial" w:hAnsi="Arial" w:cs="Arial"/>
          <w:sz w:val="18"/>
          <w:szCs w:val="18"/>
        </w:rPr>
        <w:t xml:space="preserve">Menurut H. Mulyadi Nitisusatro (2013) konsumen individu, Se-orang anak sekolah yang mem-beli sebuah buku di sebuah toko disebut sebagai konsumen indivi-du atau konsumen perorangan. Dengan demikian, maka penge-rtian konsumen sangat mudah untuk dikenal dan dipahami. Karena sifatnya yang individu, maka jelas kiranya bahwa konsumen individu ini jumlahnya sangat besar. Maka tidak meng-herankan, sesuai dengan uraian yang telah dibahas sebelum ini, dengan jumlah penduduk sangat besar, indonesia merupakan pa-sar yang sangat pontetial. Bagi seorang pelaku usaha konsumen individu yang jumlahnya besar ini lebih menjanjikan apabila mempunyai daya beli yang sa-ngat kuat. </w:t>
      </w:r>
    </w:p>
    <w:p w:rsidR="00C7507C" w:rsidRPr="00C7507C" w:rsidRDefault="00C7507C" w:rsidP="00C7507C">
      <w:pPr>
        <w:tabs>
          <w:tab w:val="left" w:pos="284"/>
        </w:tabs>
        <w:autoSpaceDE w:val="0"/>
        <w:autoSpaceDN w:val="0"/>
        <w:adjustRightInd w:val="0"/>
        <w:spacing w:after="0" w:line="240" w:lineRule="auto"/>
        <w:jc w:val="both"/>
        <w:rPr>
          <w:rFonts w:ascii="Arial" w:hAnsi="Arial" w:cs="Arial"/>
          <w:sz w:val="18"/>
          <w:szCs w:val="18"/>
        </w:rPr>
      </w:pPr>
      <w:r w:rsidRPr="00C7507C">
        <w:rPr>
          <w:rFonts w:ascii="Arial" w:hAnsi="Arial" w:cs="Arial"/>
          <w:sz w:val="18"/>
          <w:szCs w:val="18"/>
        </w:rPr>
        <w:t>2.</w:t>
      </w:r>
      <w:r w:rsidRPr="00C7507C">
        <w:rPr>
          <w:rFonts w:ascii="Arial" w:hAnsi="Arial" w:cs="Arial"/>
          <w:sz w:val="18"/>
          <w:szCs w:val="18"/>
        </w:rPr>
        <w:tab/>
        <w:t>Konsumen Institusi</w:t>
      </w:r>
    </w:p>
    <w:p w:rsidR="00C7507C" w:rsidRPr="00C7507C" w:rsidRDefault="00C7507C" w:rsidP="00C7507C">
      <w:pPr>
        <w:tabs>
          <w:tab w:val="left" w:pos="284"/>
        </w:tabs>
        <w:autoSpaceDE w:val="0"/>
        <w:autoSpaceDN w:val="0"/>
        <w:adjustRightInd w:val="0"/>
        <w:spacing w:after="0" w:line="240" w:lineRule="auto"/>
        <w:ind w:left="284"/>
        <w:jc w:val="both"/>
        <w:rPr>
          <w:rFonts w:ascii="Arial" w:hAnsi="Arial" w:cs="Arial"/>
          <w:sz w:val="18"/>
          <w:szCs w:val="18"/>
        </w:rPr>
      </w:pPr>
      <w:r w:rsidRPr="00C7507C">
        <w:rPr>
          <w:rFonts w:ascii="Arial" w:hAnsi="Arial" w:cs="Arial"/>
          <w:sz w:val="18"/>
          <w:szCs w:val="18"/>
        </w:rPr>
        <w:t xml:space="preserve">Menurut H. Mulyadi Nitisusatro (2013) konsumen institusi, Ilustrasi yang berikut akan mem-berikan gambaran yang lebih jelas tentang yang dimaksud de-ngan konsumen institusi. Sese-orang kepala sekolah yang mem-beli pakaian seragam untuk para muridnyadisebut sebagai konsu-men institusi meskipun yang membeli adalah satu orang. Di dalam konsumen institusi, ter-dapat konsumen individu, karena pada dasarnya konsumen institusi merupakan kumpulan individu. Dapat dikatakan bahwa konsu-men institusi merupakan kum-pulan institusi individu yang memiliki kesamaan relatif dalam kebutuhan dan keinginan. Penya-tuan kesamaan relatif kebutuhan dan keinginan tersebut dilakukan dalam bentuk memasuki orga-nisasi kelompok, yang di dalam masyarakat sering kita kenal dengan nama kelompok atau organisasi nasional. </w:t>
      </w:r>
    </w:p>
    <w:p w:rsidR="00C7507C" w:rsidRPr="00C7507C" w:rsidRDefault="00C7507C" w:rsidP="00C7507C">
      <w:pPr>
        <w:tabs>
          <w:tab w:val="left" w:pos="567"/>
        </w:tabs>
        <w:autoSpaceDE w:val="0"/>
        <w:autoSpaceDN w:val="0"/>
        <w:adjustRightInd w:val="0"/>
        <w:spacing w:after="0" w:line="240" w:lineRule="auto"/>
        <w:ind w:left="567"/>
        <w:jc w:val="both"/>
        <w:rPr>
          <w:rFonts w:ascii="Arial" w:hAnsi="Arial" w:cs="Arial"/>
          <w:sz w:val="18"/>
          <w:szCs w:val="18"/>
        </w:rPr>
      </w:pPr>
    </w:p>
    <w:p w:rsidR="00C7507C" w:rsidRPr="00C7507C" w:rsidRDefault="00C7507C" w:rsidP="00C7507C">
      <w:pPr>
        <w:spacing w:after="0" w:line="240" w:lineRule="auto"/>
        <w:rPr>
          <w:rFonts w:ascii="Arial" w:hAnsi="Arial" w:cs="Arial"/>
          <w:b/>
          <w:sz w:val="18"/>
          <w:szCs w:val="18"/>
        </w:rPr>
      </w:pPr>
      <w:r w:rsidRPr="00C7507C">
        <w:rPr>
          <w:rFonts w:ascii="Arial" w:hAnsi="Arial" w:cs="Arial"/>
          <w:b/>
          <w:sz w:val="18"/>
          <w:szCs w:val="18"/>
        </w:rPr>
        <w:t>Kepuasan Konsumen</w:t>
      </w:r>
    </w:p>
    <w:p w:rsidR="00C7507C" w:rsidRPr="00C7507C" w:rsidRDefault="00C7507C" w:rsidP="00C7507C">
      <w:pPr>
        <w:spacing w:after="0" w:line="240" w:lineRule="auto"/>
        <w:ind w:firstLine="709"/>
        <w:jc w:val="both"/>
        <w:rPr>
          <w:rFonts w:ascii="Arial" w:hAnsi="Arial" w:cs="Arial"/>
          <w:sz w:val="18"/>
          <w:szCs w:val="18"/>
        </w:rPr>
      </w:pPr>
      <w:r w:rsidRPr="00C7507C">
        <w:rPr>
          <w:rFonts w:ascii="Arial" w:hAnsi="Arial" w:cs="Arial"/>
          <w:sz w:val="18"/>
          <w:szCs w:val="18"/>
        </w:rPr>
        <w:t xml:space="preserve">Menurut Philip Kotler dan Kevin Lane Keller  (2007:177) yang dikutip dari buku Manajemen Pemasaran mengatakan bahwa </w:t>
      </w:r>
      <w:r w:rsidRPr="00C7507C">
        <w:rPr>
          <w:rFonts w:ascii="Arial" w:hAnsi="Arial" w:cs="Arial"/>
          <w:bCs/>
          <w:sz w:val="18"/>
          <w:szCs w:val="18"/>
        </w:rPr>
        <w:t>Kepuasan Konsumen</w:t>
      </w:r>
      <w:r w:rsidRPr="00C7507C">
        <w:rPr>
          <w:rFonts w:ascii="Arial" w:hAnsi="Arial" w:cs="Arial"/>
          <w:sz w:val="18"/>
          <w:szCs w:val="18"/>
        </w:rPr>
        <w:t xml:space="preserve"> adalah perasaan senang atau kecewa seseorang yang muncul setelah membandingkan kinerja (hasil) produk yang dipikirkan terhadap kinerja yang diharapkan. </w:t>
      </w:r>
    </w:p>
    <w:p w:rsidR="00C7507C" w:rsidRPr="00C7507C" w:rsidRDefault="00C7507C" w:rsidP="00C7507C">
      <w:pPr>
        <w:spacing w:after="0" w:line="240" w:lineRule="auto"/>
        <w:ind w:firstLine="709"/>
        <w:jc w:val="both"/>
        <w:rPr>
          <w:rFonts w:ascii="Arial" w:hAnsi="Arial" w:cs="Arial"/>
          <w:sz w:val="18"/>
          <w:szCs w:val="18"/>
        </w:rPr>
      </w:pPr>
      <w:r w:rsidRPr="00C7507C">
        <w:rPr>
          <w:rFonts w:ascii="Arial" w:hAnsi="Arial" w:cs="Arial"/>
          <w:sz w:val="18"/>
          <w:szCs w:val="18"/>
        </w:rPr>
        <w:t>Sedangkan menurut Umar, 2005:65).</w:t>
      </w:r>
      <w:r w:rsidRPr="00C7507C">
        <w:rPr>
          <w:rFonts w:ascii="Arial" w:hAnsi="Arial" w:cs="Arial"/>
          <w:bCs/>
          <w:sz w:val="18"/>
          <w:szCs w:val="18"/>
        </w:rPr>
        <w:t>Kepuasan konsumen</w:t>
      </w:r>
      <w:r w:rsidRPr="00C7507C">
        <w:rPr>
          <w:rFonts w:ascii="Arial" w:hAnsi="Arial" w:cs="Arial"/>
          <w:sz w:val="18"/>
          <w:szCs w:val="18"/>
        </w:rPr>
        <w:t xml:space="preserve"> adalah tingkat </w:t>
      </w:r>
      <w:r w:rsidRPr="00C7507C">
        <w:rPr>
          <w:rFonts w:ascii="Arial" w:hAnsi="Arial" w:cs="Arial"/>
          <w:sz w:val="18"/>
          <w:szCs w:val="18"/>
        </w:rPr>
        <w:lastRenderedPageBreak/>
        <w:t>perasaan konsumen setelah membandingkan antara apa yang dia terima dan harapannya.</w:t>
      </w:r>
    </w:p>
    <w:p w:rsidR="00C7507C" w:rsidRPr="00C7507C" w:rsidRDefault="00C7507C" w:rsidP="00C7507C">
      <w:pPr>
        <w:spacing w:after="0" w:line="240" w:lineRule="auto"/>
        <w:ind w:firstLine="709"/>
        <w:jc w:val="both"/>
        <w:rPr>
          <w:rStyle w:val="fullpost"/>
          <w:rFonts w:ascii="Arial" w:hAnsi="Arial" w:cs="Arial"/>
          <w:sz w:val="18"/>
          <w:szCs w:val="18"/>
        </w:rPr>
      </w:pPr>
      <w:r w:rsidRPr="00C7507C">
        <w:rPr>
          <w:rStyle w:val="fullpost"/>
          <w:rFonts w:ascii="Arial" w:hAnsi="Arial" w:cs="Arial"/>
          <w:sz w:val="18"/>
          <w:szCs w:val="18"/>
        </w:rPr>
        <w:t>Kotler (2001 : 46) menandaskan bahwa kepuasan konsumen adalah tingkat perasaan seseorang setelah membandingkan kinerja (atau hasil) yang ia rasakan dibandingkan dengan harapannya. Bila kinerja melebihi harapan mereka akan merasa puas dan sebaliknya bila kinerja tidak sesuai harapan maka akan kecewa.</w:t>
      </w:r>
    </w:p>
    <w:p w:rsidR="00C7507C" w:rsidRPr="00C7507C" w:rsidRDefault="00C7507C" w:rsidP="00C7507C">
      <w:pPr>
        <w:spacing w:after="0" w:line="240" w:lineRule="auto"/>
        <w:ind w:firstLine="709"/>
        <w:jc w:val="both"/>
        <w:rPr>
          <w:rStyle w:val="fullpost"/>
          <w:rFonts w:ascii="Arial" w:hAnsi="Arial" w:cs="Arial"/>
          <w:sz w:val="18"/>
          <w:szCs w:val="18"/>
        </w:rPr>
      </w:pPr>
      <w:r w:rsidRPr="00C7507C">
        <w:rPr>
          <w:rStyle w:val="fullpost"/>
          <w:rFonts w:ascii="Arial" w:hAnsi="Arial" w:cs="Arial"/>
          <w:sz w:val="18"/>
          <w:szCs w:val="18"/>
        </w:rPr>
        <w:t>Jadi dapat disimpulkan dari beberapa pngertian tersebut menurut para ahli, bahwa kepuasan konsumen adalah tingkat perasaan seseorang ketika menerima produk atau jasa yang ditawarkan serta membandingkan kinerja atas produk atau jasa yang diterima dengan harapan yang dimiliki.</w:t>
      </w:r>
    </w:p>
    <w:p w:rsidR="00C7507C" w:rsidRPr="00C7507C" w:rsidRDefault="00C7507C" w:rsidP="00C7507C">
      <w:pPr>
        <w:spacing w:after="0" w:line="240" w:lineRule="auto"/>
        <w:ind w:firstLine="709"/>
        <w:jc w:val="both"/>
        <w:rPr>
          <w:rStyle w:val="fullpost"/>
          <w:rFonts w:ascii="Arial" w:hAnsi="Arial" w:cs="Arial"/>
          <w:sz w:val="18"/>
          <w:szCs w:val="18"/>
        </w:rPr>
      </w:pPr>
      <w:r w:rsidRPr="00C7507C">
        <w:rPr>
          <w:rStyle w:val="fullpost"/>
          <w:rFonts w:ascii="Arial" w:hAnsi="Arial" w:cs="Arial"/>
          <w:sz w:val="18"/>
          <w:szCs w:val="18"/>
        </w:rPr>
        <w:t>Tingkat kepuasan konsumen dapat ditentukan berdasarkan pada fak-tor utama yang perlu diperhatikan pleh sebauh perusahaan.  Ada 5 Faktor uta-ma yang perlu diperhatikan dalam me-raih kepuasan konsumen menurut Lupiyoadi (2001) yaitu :</w:t>
      </w:r>
    </w:p>
    <w:p w:rsidR="00C7507C" w:rsidRPr="00C7507C" w:rsidRDefault="00C7507C" w:rsidP="00C7507C">
      <w:pPr>
        <w:pStyle w:val="ListParagraph"/>
        <w:numPr>
          <w:ilvl w:val="0"/>
          <w:numId w:val="3"/>
        </w:numPr>
        <w:autoSpaceDE w:val="0"/>
        <w:autoSpaceDN w:val="0"/>
        <w:adjustRightInd w:val="0"/>
        <w:spacing w:after="0" w:line="240" w:lineRule="auto"/>
        <w:ind w:left="284" w:hanging="284"/>
        <w:jc w:val="both"/>
        <w:rPr>
          <w:rFonts w:ascii="Arial" w:hAnsi="Arial" w:cs="Arial"/>
          <w:sz w:val="18"/>
          <w:szCs w:val="18"/>
        </w:rPr>
      </w:pPr>
      <w:r w:rsidRPr="00C7507C">
        <w:rPr>
          <w:rFonts w:ascii="Arial" w:hAnsi="Arial" w:cs="Arial"/>
          <w:sz w:val="18"/>
          <w:szCs w:val="18"/>
        </w:rPr>
        <w:t>Kualitas Produk</w:t>
      </w:r>
    </w:p>
    <w:p w:rsidR="00C7507C" w:rsidRPr="00C7507C" w:rsidRDefault="00C7507C" w:rsidP="00C7507C">
      <w:pPr>
        <w:autoSpaceDE w:val="0"/>
        <w:autoSpaceDN w:val="0"/>
        <w:adjustRightInd w:val="0"/>
        <w:spacing w:after="0" w:line="240" w:lineRule="auto"/>
        <w:ind w:left="284"/>
        <w:jc w:val="both"/>
        <w:rPr>
          <w:rFonts w:ascii="Arial" w:hAnsi="Arial" w:cs="Arial"/>
          <w:sz w:val="18"/>
          <w:szCs w:val="18"/>
        </w:rPr>
      </w:pPr>
      <w:r w:rsidRPr="00C7507C">
        <w:rPr>
          <w:rFonts w:ascii="Arial" w:hAnsi="Arial" w:cs="Arial"/>
          <w:sz w:val="18"/>
          <w:szCs w:val="18"/>
        </w:rPr>
        <w:t xml:space="preserve">Konsumen akan puas bila hasil evaluasi mereka menunjukkan bahwa produk yang mereka gunakan berkualitas. </w:t>
      </w:r>
    </w:p>
    <w:p w:rsidR="00C7507C" w:rsidRPr="00C7507C" w:rsidRDefault="00C7507C" w:rsidP="00C7507C">
      <w:pPr>
        <w:pStyle w:val="ListParagraph"/>
        <w:numPr>
          <w:ilvl w:val="0"/>
          <w:numId w:val="3"/>
        </w:numPr>
        <w:autoSpaceDE w:val="0"/>
        <w:autoSpaceDN w:val="0"/>
        <w:adjustRightInd w:val="0"/>
        <w:spacing w:after="0" w:line="240" w:lineRule="auto"/>
        <w:ind w:left="284" w:hanging="284"/>
        <w:jc w:val="both"/>
        <w:rPr>
          <w:rFonts w:ascii="Arial" w:hAnsi="Arial" w:cs="Arial"/>
          <w:sz w:val="18"/>
          <w:szCs w:val="18"/>
        </w:rPr>
      </w:pPr>
      <w:r w:rsidRPr="00C7507C">
        <w:rPr>
          <w:rFonts w:ascii="Arial" w:hAnsi="Arial" w:cs="Arial"/>
          <w:sz w:val="18"/>
          <w:szCs w:val="18"/>
        </w:rPr>
        <w:t>Kualitas Pelayanan</w:t>
      </w:r>
    </w:p>
    <w:p w:rsidR="00C7507C" w:rsidRPr="00C7507C" w:rsidRDefault="00C7507C" w:rsidP="00C7507C">
      <w:pPr>
        <w:autoSpaceDE w:val="0"/>
        <w:autoSpaceDN w:val="0"/>
        <w:adjustRightInd w:val="0"/>
        <w:spacing w:after="0" w:line="240" w:lineRule="auto"/>
        <w:ind w:left="284"/>
        <w:jc w:val="both"/>
        <w:rPr>
          <w:rFonts w:ascii="Arial" w:hAnsi="Arial" w:cs="Arial"/>
          <w:sz w:val="18"/>
          <w:szCs w:val="18"/>
        </w:rPr>
      </w:pPr>
      <w:r w:rsidRPr="00C7507C">
        <w:rPr>
          <w:rFonts w:ascii="Arial" w:hAnsi="Arial" w:cs="Arial"/>
          <w:sz w:val="18"/>
          <w:szCs w:val="18"/>
        </w:rPr>
        <w:t>Konsumen akan merasa puas bila mendapatkan pelayanan yang baik atau yang sesuai dengan harapan.</w:t>
      </w:r>
    </w:p>
    <w:p w:rsidR="00C7507C" w:rsidRPr="00C7507C" w:rsidRDefault="00C7507C" w:rsidP="00C7507C">
      <w:pPr>
        <w:pStyle w:val="ListParagraph"/>
        <w:numPr>
          <w:ilvl w:val="0"/>
          <w:numId w:val="3"/>
        </w:numPr>
        <w:autoSpaceDE w:val="0"/>
        <w:autoSpaceDN w:val="0"/>
        <w:adjustRightInd w:val="0"/>
        <w:spacing w:after="0" w:line="240" w:lineRule="auto"/>
        <w:ind w:left="284" w:hanging="284"/>
        <w:jc w:val="both"/>
        <w:rPr>
          <w:rFonts w:ascii="Arial" w:hAnsi="Arial" w:cs="Arial"/>
          <w:sz w:val="18"/>
          <w:szCs w:val="18"/>
        </w:rPr>
      </w:pPr>
      <w:r w:rsidRPr="00C7507C">
        <w:rPr>
          <w:rFonts w:ascii="Arial" w:hAnsi="Arial" w:cs="Arial"/>
          <w:sz w:val="18"/>
          <w:szCs w:val="18"/>
        </w:rPr>
        <w:t>Emosional</w:t>
      </w:r>
    </w:p>
    <w:p w:rsidR="00C7507C" w:rsidRPr="00C7507C" w:rsidRDefault="00C7507C" w:rsidP="00C7507C">
      <w:pPr>
        <w:autoSpaceDE w:val="0"/>
        <w:autoSpaceDN w:val="0"/>
        <w:adjustRightInd w:val="0"/>
        <w:spacing w:after="0" w:line="240" w:lineRule="auto"/>
        <w:ind w:left="284"/>
        <w:jc w:val="both"/>
        <w:rPr>
          <w:rFonts w:ascii="Arial" w:hAnsi="Arial" w:cs="Arial"/>
          <w:sz w:val="18"/>
          <w:szCs w:val="18"/>
        </w:rPr>
      </w:pPr>
      <w:r w:rsidRPr="00C7507C">
        <w:rPr>
          <w:rFonts w:ascii="Arial" w:hAnsi="Arial" w:cs="Arial"/>
          <w:sz w:val="18"/>
          <w:szCs w:val="18"/>
        </w:rPr>
        <w:t>Konsumen merasa puas ketika orang memuji dia karena meng-gunakan merek yang mahal.</w:t>
      </w:r>
    </w:p>
    <w:p w:rsidR="00C7507C" w:rsidRPr="00C7507C" w:rsidRDefault="00C7507C" w:rsidP="00C7507C">
      <w:pPr>
        <w:pStyle w:val="ListParagraph"/>
        <w:numPr>
          <w:ilvl w:val="0"/>
          <w:numId w:val="3"/>
        </w:numPr>
        <w:autoSpaceDE w:val="0"/>
        <w:autoSpaceDN w:val="0"/>
        <w:adjustRightInd w:val="0"/>
        <w:spacing w:after="0" w:line="240" w:lineRule="auto"/>
        <w:ind w:left="284" w:hanging="284"/>
        <w:jc w:val="both"/>
        <w:rPr>
          <w:rFonts w:ascii="Arial" w:hAnsi="Arial" w:cs="Arial"/>
          <w:sz w:val="18"/>
          <w:szCs w:val="18"/>
        </w:rPr>
      </w:pPr>
      <w:r w:rsidRPr="00C7507C">
        <w:rPr>
          <w:rFonts w:ascii="Arial" w:hAnsi="Arial" w:cs="Arial"/>
          <w:sz w:val="18"/>
          <w:szCs w:val="18"/>
        </w:rPr>
        <w:t>Harga</w:t>
      </w:r>
    </w:p>
    <w:p w:rsidR="00C7507C" w:rsidRPr="00C7507C" w:rsidRDefault="00C7507C" w:rsidP="00C7507C">
      <w:pPr>
        <w:autoSpaceDE w:val="0"/>
        <w:autoSpaceDN w:val="0"/>
        <w:adjustRightInd w:val="0"/>
        <w:spacing w:after="0" w:line="240" w:lineRule="auto"/>
        <w:ind w:left="284"/>
        <w:jc w:val="both"/>
        <w:rPr>
          <w:rFonts w:ascii="Arial" w:hAnsi="Arial" w:cs="Arial"/>
          <w:sz w:val="18"/>
          <w:szCs w:val="18"/>
        </w:rPr>
      </w:pPr>
      <w:r w:rsidRPr="00C7507C">
        <w:rPr>
          <w:rFonts w:ascii="Arial" w:hAnsi="Arial" w:cs="Arial"/>
          <w:sz w:val="18"/>
          <w:szCs w:val="18"/>
        </w:rPr>
        <w:t xml:space="preserve">Produk yang mempunyai kualitas yang sama tetapi menetapkan harga yang </w:t>
      </w:r>
      <w:r w:rsidRPr="00C7507C">
        <w:rPr>
          <w:rFonts w:ascii="Arial" w:hAnsi="Arial" w:cs="Arial"/>
          <w:i/>
          <w:sz w:val="18"/>
          <w:szCs w:val="18"/>
        </w:rPr>
        <w:t>relative</w:t>
      </w:r>
      <w:r w:rsidRPr="00C7507C">
        <w:rPr>
          <w:rFonts w:ascii="Arial" w:hAnsi="Arial" w:cs="Arial"/>
          <w:sz w:val="18"/>
          <w:szCs w:val="18"/>
        </w:rPr>
        <w:t xml:space="preserve"> murah akan memberikan nilai yang lebih tinggi kepada konsumennya.</w:t>
      </w:r>
    </w:p>
    <w:p w:rsidR="00C7507C" w:rsidRPr="00C7507C" w:rsidRDefault="00C7507C" w:rsidP="00C7507C">
      <w:pPr>
        <w:pStyle w:val="ListParagraph"/>
        <w:numPr>
          <w:ilvl w:val="0"/>
          <w:numId w:val="3"/>
        </w:numPr>
        <w:autoSpaceDE w:val="0"/>
        <w:autoSpaceDN w:val="0"/>
        <w:adjustRightInd w:val="0"/>
        <w:spacing w:after="0" w:line="240" w:lineRule="auto"/>
        <w:ind w:left="284" w:hanging="284"/>
        <w:jc w:val="both"/>
        <w:rPr>
          <w:rFonts w:ascii="Arial" w:hAnsi="Arial" w:cs="Arial"/>
          <w:sz w:val="18"/>
          <w:szCs w:val="18"/>
        </w:rPr>
      </w:pPr>
      <w:r w:rsidRPr="00C7507C">
        <w:rPr>
          <w:rFonts w:ascii="Arial" w:hAnsi="Arial" w:cs="Arial"/>
          <w:sz w:val="18"/>
          <w:szCs w:val="18"/>
        </w:rPr>
        <w:t>Biaya</w:t>
      </w:r>
    </w:p>
    <w:p w:rsidR="00C7507C" w:rsidRPr="00C7507C" w:rsidRDefault="00C7507C" w:rsidP="00D72F9C">
      <w:pPr>
        <w:autoSpaceDE w:val="0"/>
        <w:autoSpaceDN w:val="0"/>
        <w:adjustRightInd w:val="0"/>
        <w:spacing w:after="0" w:line="240" w:lineRule="auto"/>
        <w:ind w:left="284"/>
        <w:jc w:val="both"/>
        <w:rPr>
          <w:rFonts w:ascii="Arial" w:hAnsi="Arial" w:cs="Arial"/>
          <w:sz w:val="18"/>
          <w:szCs w:val="18"/>
        </w:rPr>
      </w:pPr>
      <w:r w:rsidRPr="00C7507C">
        <w:rPr>
          <w:rFonts w:ascii="Arial" w:hAnsi="Arial" w:cs="Arial"/>
          <w:sz w:val="18"/>
          <w:szCs w:val="18"/>
        </w:rPr>
        <w:t>Konsumen yang tidak perlu mengeluarkan biaya tambahan atau tidak perlu</w:t>
      </w:r>
      <w:r w:rsidR="00D72F9C">
        <w:rPr>
          <w:rFonts w:ascii="Arial" w:hAnsi="Arial" w:cs="Arial"/>
          <w:sz w:val="18"/>
          <w:szCs w:val="18"/>
        </w:rPr>
        <w:t xml:space="preserve"> </w:t>
      </w:r>
      <w:r w:rsidRPr="00C7507C">
        <w:rPr>
          <w:rFonts w:ascii="Arial" w:hAnsi="Arial" w:cs="Arial"/>
          <w:sz w:val="18"/>
          <w:szCs w:val="18"/>
        </w:rPr>
        <w:t>membuang waktu untuk mendapatkan suatu produk atau jasa cenderung puas terhadap produk atau jasa tersebut.</w:t>
      </w:r>
    </w:p>
    <w:p w:rsidR="00C7507C" w:rsidRPr="00C7507C" w:rsidRDefault="00C7507C" w:rsidP="00C7507C">
      <w:pPr>
        <w:pStyle w:val="ListParagraph"/>
        <w:spacing w:after="0" w:line="240" w:lineRule="auto"/>
        <w:ind w:left="0" w:firstLine="567"/>
        <w:jc w:val="both"/>
        <w:rPr>
          <w:rFonts w:ascii="Arial" w:hAnsi="Arial" w:cs="Arial"/>
          <w:sz w:val="18"/>
          <w:szCs w:val="18"/>
        </w:rPr>
      </w:pPr>
      <w:r w:rsidRPr="00C7507C">
        <w:rPr>
          <w:rFonts w:ascii="Arial" w:hAnsi="Arial" w:cs="Arial"/>
          <w:sz w:val="18"/>
          <w:szCs w:val="18"/>
        </w:rPr>
        <w:t>Menurut Irawan (2008:37), Faktor-faktor yang pendorong kepuas-an konsumen adalah sebagai berikut:</w:t>
      </w:r>
    </w:p>
    <w:p w:rsidR="00C7507C" w:rsidRPr="00C7507C" w:rsidRDefault="00C7507C" w:rsidP="00D72F9C">
      <w:pPr>
        <w:pStyle w:val="ListParagraph"/>
        <w:numPr>
          <w:ilvl w:val="0"/>
          <w:numId w:val="4"/>
        </w:numPr>
        <w:spacing w:after="0" w:line="240" w:lineRule="auto"/>
        <w:ind w:left="284" w:hanging="284"/>
        <w:jc w:val="both"/>
        <w:rPr>
          <w:rFonts w:ascii="Arial" w:hAnsi="Arial" w:cs="Arial"/>
          <w:sz w:val="18"/>
          <w:szCs w:val="18"/>
        </w:rPr>
      </w:pPr>
      <w:r w:rsidRPr="00C7507C">
        <w:rPr>
          <w:rFonts w:ascii="Arial" w:hAnsi="Arial" w:cs="Arial"/>
          <w:sz w:val="18"/>
          <w:szCs w:val="18"/>
        </w:rPr>
        <w:t>Kualitas produk, pelanggan puas kalau setelah membeli dan meng-gunakan produk tersebut ternyata kualitas produkmya baik.</w:t>
      </w:r>
    </w:p>
    <w:p w:rsidR="00C7507C" w:rsidRPr="00C7507C" w:rsidRDefault="00C7507C" w:rsidP="00D72F9C">
      <w:pPr>
        <w:pStyle w:val="ListParagraph"/>
        <w:numPr>
          <w:ilvl w:val="0"/>
          <w:numId w:val="4"/>
        </w:numPr>
        <w:spacing w:after="0" w:line="240" w:lineRule="auto"/>
        <w:ind w:left="284" w:hanging="284"/>
        <w:jc w:val="both"/>
        <w:rPr>
          <w:rFonts w:ascii="Arial" w:hAnsi="Arial" w:cs="Arial"/>
          <w:sz w:val="18"/>
          <w:szCs w:val="18"/>
        </w:rPr>
      </w:pPr>
      <w:r w:rsidRPr="00C7507C">
        <w:rPr>
          <w:rFonts w:ascii="Arial" w:hAnsi="Arial" w:cs="Arial"/>
          <w:sz w:val="18"/>
          <w:szCs w:val="18"/>
        </w:rPr>
        <w:t xml:space="preserve">Harga, untuk pelanggan yang </w:t>
      </w:r>
      <w:r w:rsidRPr="00C7507C">
        <w:rPr>
          <w:rFonts w:ascii="Arial" w:hAnsi="Arial" w:cs="Arial"/>
          <w:i/>
          <w:sz w:val="18"/>
          <w:szCs w:val="18"/>
        </w:rPr>
        <w:t xml:space="preserve">sensitive, </w:t>
      </w:r>
      <w:r w:rsidRPr="00C7507C">
        <w:rPr>
          <w:rFonts w:ascii="Arial" w:hAnsi="Arial" w:cs="Arial"/>
          <w:sz w:val="18"/>
          <w:szCs w:val="18"/>
        </w:rPr>
        <w:t xml:space="preserve">biasanya harga murah adalah sumber kepuasan yang penting karena pelanggan akan mendapatkan </w:t>
      </w:r>
      <w:r w:rsidRPr="00C7507C">
        <w:rPr>
          <w:rFonts w:ascii="Arial" w:hAnsi="Arial" w:cs="Arial"/>
          <w:i/>
          <w:sz w:val="18"/>
          <w:szCs w:val="18"/>
        </w:rPr>
        <w:t xml:space="preserve">value for money </w:t>
      </w:r>
      <w:r w:rsidRPr="00C7507C">
        <w:rPr>
          <w:rFonts w:ascii="Arial" w:hAnsi="Arial" w:cs="Arial"/>
          <w:sz w:val="18"/>
          <w:szCs w:val="18"/>
        </w:rPr>
        <w:t xml:space="preserve">yang tinggi. </w:t>
      </w:r>
    </w:p>
    <w:p w:rsidR="00C7507C" w:rsidRPr="00C7507C" w:rsidRDefault="00C7507C" w:rsidP="00D72F9C">
      <w:pPr>
        <w:pStyle w:val="ListParagraph"/>
        <w:numPr>
          <w:ilvl w:val="0"/>
          <w:numId w:val="4"/>
        </w:numPr>
        <w:spacing w:after="0" w:line="240" w:lineRule="auto"/>
        <w:ind w:left="284" w:hanging="284"/>
        <w:jc w:val="both"/>
        <w:rPr>
          <w:rFonts w:ascii="Arial" w:hAnsi="Arial" w:cs="Arial"/>
          <w:sz w:val="18"/>
          <w:szCs w:val="18"/>
        </w:rPr>
      </w:pPr>
      <w:r w:rsidRPr="00C7507C">
        <w:rPr>
          <w:rFonts w:ascii="Arial" w:hAnsi="Arial" w:cs="Arial"/>
          <w:i/>
          <w:sz w:val="18"/>
          <w:szCs w:val="18"/>
        </w:rPr>
        <w:t xml:space="preserve">Service quality, </w:t>
      </w:r>
      <w:r w:rsidRPr="00C7507C">
        <w:rPr>
          <w:rFonts w:ascii="Arial" w:hAnsi="Arial" w:cs="Arial"/>
          <w:sz w:val="18"/>
          <w:szCs w:val="18"/>
        </w:rPr>
        <w:t>kepuasan ter-hadap kualitas pelayanan biasa-nya sulit ditiru. Kualitas pelayan merupakan driver yang mem-punyai banyak dimensi, salah satunya yang popular adalah SERQUAL.</w:t>
      </w:r>
    </w:p>
    <w:p w:rsidR="00C7507C" w:rsidRPr="00C7507C" w:rsidRDefault="00C7507C" w:rsidP="00D72F9C">
      <w:pPr>
        <w:pStyle w:val="ListParagraph"/>
        <w:numPr>
          <w:ilvl w:val="0"/>
          <w:numId w:val="4"/>
        </w:numPr>
        <w:spacing w:after="0" w:line="240" w:lineRule="auto"/>
        <w:ind w:left="284" w:hanging="284"/>
        <w:jc w:val="both"/>
        <w:rPr>
          <w:rFonts w:ascii="Arial" w:hAnsi="Arial" w:cs="Arial"/>
          <w:sz w:val="18"/>
          <w:szCs w:val="18"/>
        </w:rPr>
      </w:pPr>
      <w:r w:rsidRPr="00C7507C">
        <w:rPr>
          <w:rFonts w:ascii="Arial" w:hAnsi="Arial" w:cs="Arial"/>
          <w:i/>
          <w:sz w:val="18"/>
          <w:szCs w:val="18"/>
        </w:rPr>
        <w:t xml:space="preserve">Emotional Factor, </w:t>
      </w:r>
      <w:r w:rsidRPr="00C7507C">
        <w:rPr>
          <w:rFonts w:ascii="Arial" w:hAnsi="Arial" w:cs="Arial"/>
          <w:sz w:val="18"/>
          <w:szCs w:val="18"/>
        </w:rPr>
        <w:t>pelanggan akan merasa puas (bangga) ka-rena adanya</w:t>
      </w:r>
      <w:r w:rsidRPr="00C7507C">
        <w:rPr>
          <w:rFonts w:ascii="Arial" w:hAnsi="Arial" w:cs="Arial"/>
          <w:i/>
          <w:sz w:val="18"/>
          <w:szCs w:val="18"/>
        </w:rPr>
        <w:t xml:space="preserve"> emosional value </w:t>
      </w:r>
      <w:r w:rsidRPr="00C7507C">
        <w:rPr>
          <w:rFonts w:ascii="Arial" w:hAnsi="Arial" w:cs="Arial"/>
          <w:sz w:val="18"/>
          <w:szCs w:val="18"/>
        </w:rPr>
        <w:t>yang diberikan oleh brand dari produk tersebut.</w:t>
      </w:r>
    </w:p>
    <w:p w:rsidR="00C7507C" w:rsidRPr="00C7507C" w:rsidRDefault="00C7507C" w:rsidP="00D72F9C">
      <w:pPr>
        <w:pStyle w:val="ListParagraph"/>
        <w:numPr>
          <w:ilvl w:val="0"/>
          <w:numId w:val="4"/>
        </w:numPr>
        <w:spacing w:after="0" w:line="240" w:lineRule="auto"/>
        <w:ind w:left="284" w:hanging="284"/>
        <w:jc w:val="both"/>
        <w:rPr>
          <w:rFonts w:ascii="Arial" w:hAnsi="Arial" w:cs="Arial"/>
          <w:sz w:val="18"/>
          <w:szCs w:val="18"/>
        </w:rPr>
      </w:pPr>
      <w:r w:rsidRPr="00C7507C">
        <w:rPr>
          <w:rFonts w:ascii="Arial" w:hAnsi="Arial" w:cs="Arial"/>
          <w:sz w:val="18"/>
          <w:szCs w:val="18"/>
        </w:rPr>
        <w:lastRenderedPageBreak/>
        <w:t xml:space="preserve">Biaya dan kemudahan, pelangg-an akan semakin puas apabila </w:t>
      </w:r>
      <w:r w:rsidRPr="00C7507C">
        <w:rPr>
          <w:rFonts w:ascii="Arial" w:hAnsi="Arial" w:cs="Arial"/>
          <w:i/>
          <w:sz w:val="18"/>
          <w:szCs w:val="18"/>
        </w:rPr>
        <w:t xml:space="preserve">realtive </w:t>
      </w:r>
      <w:r w:rsidRPr="00C7507C">
        <w:rPr>
          <w:rFonts w:ascii="Arial" w:hAnsi="Arial" w:cs="Arial"/>
          <w:sz w:val="18"/>
          <w:szCs w:val="18"/>
        </w:rPr>
        <w:t>mudah, nyaman dab efisien dalam mendapatkan pro-duk atau pelayanan.</w:t>
      </w:r>
    </w:p>
    <w:p w:rsidR="00C7507C" w:rsidRPr="00C7507C" w:rsidRDefault="00C7507C" w:rsidP="00C7507C">
      <w:pPr>
        <w:autoSpaceDE w:val="0"/>
        <w:autoSpaceDN w:val="0"/>
        <w:adjustRightInd w:val="0"/>
        <w:spacing w:after="0" w:line="240" w:lineRule="auto"/>
        <w:rPr>
          <w:rFonts w:ascii="Arial" w:hAnsi="Arial" w:cs="Arial"/>
          <w:b/>
          <w:sz w:val="18"/>
          <w:szCs w:val="18"/>
        </w:rPr>
      </w:pPr>
    </w:p>
    <w:p w:rsidR="00C7507C" w:rsidRPr="00C7507C" w:rsidRDefault="00C7507C" w:rsidP="00C7507C">
      <w:pPr>
        <w:autoSpaceDE w:val="0"/>
        <w:autoSpaceDN w:val="0"/>
        <w:adjustRightInd w:val="0"/>
        <w:spacing w:after="0" w:line="240" w:lineRule="auto"/>
        <w:rPr>
          <w:rFonts w:ascii="Arial" w:hAnsi="Arial" w:cs="Arial"/>
          <w:b/>
          <w:sz w:val="18"/>
          <w:szCs w:val="18"/>
        </w:rPr>
      </w:pPr>
      <w:r w:rsidRPr="00C7507C">
        <w:rPr>
          <w:rFonts w:ascii="Arial" w:hAnsi="Arial" w:cs="Arial"/>
          <w:b/>
          <w:sz w:val="18"/>
          <w:szCs w:val="18"/>
        </w:rPr>
        <w:t>Kualitas Pelayanan</w:t>
      </w:r>
    </w:p>
    <w:p w:rsidR="00C7507C" w:rsidRPr="00C7507C" w:rsidRDefault="00C7507C" w:rsidP="00C7507C">
      <w:pPr>
        <w:pStyle w:val="ListParagraph"/>
        <w:autoSpaceDE w:val="0"/>
        <w:autoSpaceDN w:val="0"/>
        <w:adjustRightInd w:val="0"/>
        <w:spacing w:after="0" w:line="240" w:lineRule="auto"/>
        <w:ind w:left="0" w:firstLine="720"/>
        <w:jc w:val="both"/>
        <w:rPr>
          <w:rFonts w:ascii="Arial" w:hAnsi="Arial" w:cs="Arial"/>
          <w:sz w:val="18"/>
          <w:szCs w:val="18"/>
        </w:rPr>
      </w:pPr>
      <w:r w:rsidRPr="00C7507C">
        <w:rPr>
          <w:rFonts w:ascii="Arial" w:hAnsi="Arial" w:cs="Arial"/>
          <w:sz w:val="18"/>
          <w:szCs w:val="18"/>
        </w:rPr>
        <w:t>Kualitas sangat diinginkan oleh setiap pelanggan, karena dengan ada-nya kualitas yang baik sehingga akan membuat pelanggan tersebut merasa senang sehingga mereka menetap menjadi pelanggan.</w:t>
      </w:r>
    </w:p>
    <w:p w:rsidR="00C7507C" w:rsidRPr="00C7507C" w:rsidRDefault="00C7507C" w:rsidP="00C7507C">
      <w:pPr>
        <w:pStyle w:val="ListParagraph"/>
        <w:autoSpaceDE w:val="0"/>
        <w:autoSpaceDN w:val="0"/>
        <w:adjustRightInd w:val="0"/>
        <w:spacing w:after="0" w:line="240" w:lineRule="auto"/>
        <w:ind w:left="0" w:firstLine="720"/>
        <w:jc w:val="both"/>
        <w:rPr>
          <w:rFonts w:ascii="Arial" w:hAnsi="Arial" w:cs="Arial"/>
          <w:sz w:val="18"/>
          <w:szCs w:val="18"/>
        </w:rPr>
      </w:pPr>
      <w:r w:rsidRPr="00C7507C">
        <w:rPr>
          <w:rFonts w:ascii="Arial" w:hAnsi="Arial" w:cs="Arial"/>
          <w:sz w:val="18"/>
          <w:szCs w:val="18"/>
        </w:rPr>
        <w:t>Tjiptono (2006) menyatakan bahwa kualitas merupakan suatu kondisi dinamis yang berhubungan dengan produk, jasa manusia, proses dan lingkungan yang memenuhi atau melebihi harapan pelanggan. Sedang-kan Garvin dan Davis (2004) men-yatakan, bahwa kualitas adalah kondisi dinamis lingkungan yang memenuhi atau melebihi harapan pelanggan. Kemudian menurut Kotler (2002) definisi pelayanan adalah setiap tindakan atau kegiatan yang dapat ditawarkan oleh suatu pihak kepada pihak lain, yang pada dasarnya tidak berwujud dan tidak mengakibatkan kepemilikan apapun. Pelayanan meru-pakan perilaku produsen dalam rangka memenuhi kebutuhan dan keinginan konsumen demi tercapainya kepuasan pelanggan itu sendiri. Kotler juga mengatakan bahwa perilaku tersebut dapat terjadi pada saat, sebelum atau sesudah terjadinya transaksi. Sehingga pada umumnya pemberian  pelayanan yang memuaskan kepada pelanggan akan menghasilkan kepuasan yang tinggi kepada pelanggan.</w:t>
      </w:r>
    </w:p>
    <w:p w:rsidR="00C7507C" w:rsidRPr="00C7507C" w:rsidRDefault="00C7507C" w:rsidP="00C7507C">
      <w:pPr>
        <w:pStyle w:val="ListParagraph"/>
        <w:autoSpaceDE w:val="0"/>
        <w:autoSpaceDN w:val="0"/>
        <w:adjustRightInd w:val="0"/>
        <w:spacing w:after="0" w:line="240" w:lineRule="auto"/>
        <w:ind w:left="0" w:firstLine="720"/>
        <w:jc w:val="both"/>
        <w:rPr>
          <w:rFonts w:ascii="Arial" w:hAnsi="Arial" w:cs="Arial"/>
          <w:sz w:val="18"/>
          <w:szCs w:val="18"/>
        </w:rPr>
      </w:pPr>
      <w:r w:rsidRPr="00C7507C">
        <w:rPr>
          <w:rFonts w:ascii="Arial" w:hAnsi="Arial" w:cs="Arial"/>
          <w:sz w:val="18"/>
          <w:szCs w:val="18"/>
        </w:rPr>
        <w:t xml:space="preserve">Dari definisi-definisi tersebut dapat diambil kesimpulan bahwa sesuai dengan pendapat dari Tjiptono (2006:59) kualitas pelayanan adalah tingkat keunggulan yang diharapkan dan pengendalian atas tingkat ke-unggulan tersebut untuk memenuhi keingginan pelanggan. Sedangkan me-nurut pendapat Nasution (2004:47) kualitas pelayanan adalah tingkat keunggulan yang diharapkan dan pengendalian atas tingkat keunggulan tersebut untuk memenuhi keinginan pelanggan. </w:t>
      </w:r>
    </w:p>
    <w:p w:rsidR="00C7507C" w:rsidRPr="00C7507C" w:rsidRDefault="00C7507C" w:rsidP="00D72F9C">
      <w:pPr>
        <w:spacing w:after="0" w:line="240" w:lineRule="auto"/>
        <w:ind w:firstLine="567"/>
        <w:jc w:val="both"/>
        <w:rPr>
          <w:rFonts w:ascii="Arial" w:hAnsi="Arial" w:cs="Arial"/>
          <w:sz w:val="18"/>
          <w:szCs w:val="18"/>
        </w:rPr>
      </w:pPr>
      <w:r w:rsidRPr="00C7507C">
        <w:rPr>
          <w:rFonts w:ascii="Arial" w:hAnsi="Arial" w:cs="Arial"/>
          <w:sz w:val="18"/>
          <w:szCs w:val="18"/>
        </w:rPr>
        <w:t>Faktor-Faktor Yang Diguna</w:t>
      </w:r>
      <w:r w:rsidR="00D72F9C">
        <w:rPr>
          <w:rFonts w:ascii="Arial" w:hAnsi="Arial" w:cs="Arial"/>
          <w:sz w:val="18"/>
          <w:szCs w:val="18"/>
        </w:rPr>
        <w:t xml:space="preserve">kan Untuk Mengukur </w:t>
      </w:r>
      <w:r w:rsidRPr="00C7507C">
        <w:rPr>
          <w:rFonts w:ascii="Arial" w:hAnsi="Arial" w:cs="Arial"/>
          <w:sz w:val="18"/>
          <w:szCs w:val="18"/>
        </w:rPr>
        <w:t>Pelayanan menurut  (Kotler dan Keller, 2007).</w:t>
      </w:r>
    </w:p>
    <w:p w:rsidR="00C7507C" w:rsidRPr="00C7507C" w:rsidRDefault="00C7507C" w:rsidP="00D72F9C">
      <w:pPr>
        <w:pStyle w:val="ListParagraph"/>
        <w:numPr>
          <w:ilvl w:val="0"/>
          <w:numId w:val="5"/>
        </w:numPr>
        <w:spacing w:after="0" w:line="240" w:lineRule="auto"/>
        <w:ind w:left="284" w:hanging="284"/>
        <w:jc w:val="both"/>
        <w:rPr>
          <w:rFonts w:ascii="Arial" w:hAnsi="Arial" w:cs="Arial"/>
          <w:sz w:val="18"/>
          <w:szCs w:val="18"/>
        </w:rPr>
      </w:pPr>
      <w:r w:rsidRPr="00C7507C">
        <w:rPr>
          <w:rFonts w:ascii="Arial" w:hAnsi="Arial" w:cs="Arial"/>
          <w:sz w:val="18"/>
          <w:szCs w:val="18"/>
        </w:rPr>
        <w:t>Keandalan (</w:t>
      </w:r>
      <w:r w:rsidRPr="00C7507C">
        <w:rPr>
          <w:rFonts w:ascii="Arial" w:hAnsi="Arial" w:cs="Arial"/>
          <w:i/>
          <w:sz w:val="18"/>
          <w:szCs w:val="18"/>
        </w:rPr>
        <w:t xml:space="preserve"> Reability )</w:t>
      </w:r>
    </w:p>
    <w:p w:rsidR="00C7507C" w:rsidRPr="00C7507C" w:rsidRDefault="00C7507C" w:rsidP="00D72F9C">
      <w:pPr>
        <w:spacing w:after="0" w:line="240" w:lineRule="auto"/>
        <w:ind w:left="284"/>
        <w:jc w:val="both"/>
        <w:rPr>
          <w:rFonts w:ascii="Arial" w:hAnsi="Arial" w:cs="Arial"/>
          <w:sz w:val="18"/>
          <w:szCs w:val="18"/>
        </w:rPr>
      </w:pPr>
      <w:r w:rsidRPr="00C7507C">
        <w:rPr>
          <w:rFonts w:ascii="Arial" w:hAnsi="Arial" w:cs="Arial"/>
          <w:sz w:val="18"/>
          <w:szCs w:val="18"/>
        </w:rPr>
        <w:t xml:space="preserve">Yaitu kemampuan melaksanakan layanan yang dijanjikan secara meyakinkan dan akurat, kea-ndalan meliputi : </w:t>
      </w:r>
    </w:p>
    <w:p w:rsidR="00C7507C" w:rsidRPr="00C7507C" w:rsidRDefault="00C7507C" w:rsidP="00D72F9C">
      <w:pPr>
        <w:pStyle w:val="ListParagraph"/>
        <w:numPr>
          <w:ilvl w:val="0"/>
          <w:numId w:val="6"/>
        </w:numPr>
        <w:spacing w:after="0" w:line="240" w:lineRule="auto"/>
        <w:ind w:left="567" w:hanging="284"/>
        <w:jc w:val="both"/>
        <w:rPr>
          <w:rFonts w:ascii="Arial" w:hAnsi="Arial" w:cs="Arial"/>
          <w:sz w:val="18"/>
          <w:szCs w:val="18"/>
        </w:rPr>
      </w:pPr>
      <w:r w:rsidRPr="00C7507C">
        <w:rPr>
          <w:rFonts w:ascii="Arial" w:hAnsi="Arial" w:cs="Arial"/>
          <w:sz w:val="18"/>
          <w:szCs w:val="18"/>
        </w:rPr>
        <w:t>Memberikan layanan sesu-ai janji</w:t>
      </w:r>
    </w:p>
    <w:p w:rsidR="00C7507C" w:rsidRPr="00C7507C" w:rsidRDefault="00C7507C" w:rsidP="00D72F9C">
      <w:pPr>
        <w:pStyle w:val="ListParagraph"/>
        <w:numPr>
          <w:ilvl w:val="0"/>
          <w:numId w:val="6"/>
        </w:numPr>
        <w:spacing w:after="0" w:line="240" w:lineRule="auto"/>
        <w:ind w:left="567" w:hanging="284"/>
        <w:jc w:val="both"/>
        <w:rPr>
          <w:rFonts w:ascii="Arial" w:hAnsi="Arial" w:cs="Arial"/>
          <w:sz w:val="18"/>
          <w:szCs w:val="18"/>
        </w:rPr>
      </w:pPr>
      <w:r w:rsidRPr="00C7507C">
        <w:rPr>
          <w:rFonts w:ascii="Arial" w:hAnsi="Arial" w:cs="Arial"/>
          <w:sz w:val="18"/>
          <w:szCs w:val="18"/>
        </w:rPr>
        <w:t>Ketergantungan dalam me-nangani masalah layan-an pelanggan</w:t>
      </w:r>
    </w:p>
    <w:p w:rsidR="00C7507C" w:rsidRPr="00C7507C" w:rsidRDefault="00C7507C" w:rsidP="00D72F9C">
      <w:pPr>
        <w:pStyle w:val="ListParagraph"/>
        <w:numPr>
          <w:ilvl w:val="0"/>
          <w:numId w:val="6"/>
        </w:numPr>
        <w:spacing w:after="0" w:line="240" w:lineRule="auto"/>
        <w:ind w:left="567" w:hanging="284"/>
        <w:jc w:val="both"/>
        <w:rPr>
          <w:rFonts w:ascii="Arial" w:hAnsi="Arial" w:cs="Arial"/>
          <w:sz w:val="18"/>
          <w:szCs w:val="18"/>
        </w:rPr>
      </w:pPr>
      <w:r w:rsidRPr="00C7507C">
        <w:rPr>
          <w:rFonts w:ascii="Arial" w:hAnsi="Arial" w:cs="Arial"/>
          <w:sz w:val="18"/>
          <w:szCs w:val="18"/>
        </w:rPr>
        <w:t>Melakukan layanan layan-an pada saat pertama</w:t>
      </w:r>
    </w:p>
    <w:p w:rsidR="00C7507C" w:rsidRPr="00C7507C" w:rsidRDefault="00C7507C" w:rsidP="00D72F9C">
      <w:pPr>
        <w:pStyle w:val="ListParagraph"/>
        <w:numPr>
          <w:ilvl w:val="0"/>
          <w:numId w:val="6"/>
        </w:numPr>
        <w:spacing w:after="0" w:line="240" w:lineRule="auto"/>
        <w:ind w:left="567" w:hanging="284"/>
        <w:jc w:val="both"/>
        <w:rPr>
          <w:rFonts w:ascii="Arial" w:hAnsi="Arial" w:cs="Arial"/>
          <w:sz w:val="18"/>
          <w:szCs w:val="18"/>
        </w:rPr>
      </w:pPr>
      <w:r w:rsidRPr="00C7507C">
        <w:rPr>
          <w:rFonts w:ascii="Arial" w:hAnsi="Arial" w:cs="Arial"/>
          <w:sz w:val="18"/>
          <w:szCs w:val="18"/>
        </w:rPr>
        <w:t>Menyediakan layanan pada waktu yang dijanjikan</w:t>
      </w:r>
    </w:p>
    <w:p w:rsidR="00C7507C" w:rsidRPr="00C7507C" w:rsidRDefault="00C7507C" w:rsidP="00D72F9C">
      <w:pPr>
        <w:pStyle w:val="ListParagraph"/>
        <w:numPr>
          <w:ilvl w:val="0"/>
          <w:numId w:val="6"/>
        </w:numPr>
        <w:spacing w:after="0" w:line="240" w:lineRule="auto"/>
        <w:ind w:left="567" w:hanging="284"/>
        <w:jc w:val="both"/>
        <w:rPr>
          <w:rFonts w:ascii="Arial" w:hAnsi="Arial" w:cs="Arial"/>
          <w:sz w:val="18"/>
          <w:szCs w:val="18"/>
        </w:rPr>
      </w:pPr>
      <w:r w:rsidRPr="00C7507C">
        <w:rPr>
          <w:rFonts w:ascii="Arial" w:hAnsi="Arial" w:cs="Arial"/>
          <w:sz w:val="18"/>
          <w:szCs w:val="18"/>
        </w:rPr>
        <w:t>Mempertahankan rekor be-bas cacat</w:t>
      </w:r>
    </w:p>
    <w:p w:rsidR="00C7507C" w:rsidRPr="00C7507C" w:rsidRDefault="00C7507C" w:rsidP="00D72F9C">
      <w:pPr>
        <w:pStyle w:val="ListParagraph"/>
        <w:numPr>
          <w:ilvl w:val="0"/>
          <w:numId w:val="5"/>
        </w:numPr>
        <w:spacing w:after="0" w:line="240" w:lineRule="auto"/>
        <w:ind w:left="284" w:hanging="284"/>
        <w:jc w:val="both"/>
        <w:rPr>
          <w:rFonts w:ascii="Arial" w:hAnsi="Arial" w:cs="Arial"/>
          <w:sz w:val="18"/>
          <w:szCs w:val="18"/>
        </w:rPr>
      </w:pPr>
      <w:r w:rsidRPr="00C7507C">
        <w:rPr>
          <w:rFonts w:ascii="Arial" w:hAnsi="Arial" w:cs="Arial"/>
          <w:sz w:val="18"/>
          <w:szCs w:val="18"/>
        </w:rPr>
        <w:t>Daya tanggap (</w:t>
      </w:r>
      <w:r w:rsidRPr="00C7507C">
        <w:rPr>
          <w:rFonts w:ascii="Arial" w:hAnsi="Arial" w:cs="Arial"/>
          <w:i/>
          <w:iCs/>
          <w:color w:val="000000"/>
          <w:sz w:val="18"/>
          <w:szCs w:val="18"/>
        </w:rPr>
        <w:t>responsiveness)</w:t>
      </w:r>
    </w:p>
    <w:p w:rsidR="00C7507C" w:rsidRPr="00C7507C" w:rsidRDefault="00C7507C" w:rsidP="00D72F9C">
      <w:pPr>
        <w:spacing w:after="0" w:line="240" w:lineRule="auto"/>
        <w:ind w:left="284"/>
        <w:jc w:val="both"/>
        <w:rPr>
          <w:rFonts w:ascii="Arial" w:hAnsi="Arial" w:cs="Arial"/>
          <w:sz w:val="18"/>
          <w:szCs w:val="18"/>
        </w:rPr>
      </w:pPr>
      <w:r w:rsidRPr="00C7507C">
        <w:rPr>
          <w:rFonts w:ascii="Arial" w:hAnsi="Arial" w:cs="Arial"/>
          <w:sz w:val="18"/>
          <w:szCs w:val="18"/>
        </w:rPr>
        <w:t xml:space="preserve">Yaitu kesedian membantu pe-langgan dan memberikan jasa dengan cepat, daya tanggap meli-puti : </w:t>
      </w:r>
    </w:p>
    <w:p w:rsidR="00C7507C" w:rsidRPr="00C7507C" w:rsidRDefault="00C7507C" w:rsidP="00D72F9C">
      <w:pPr>
        <w:pStyle w:val="ListParagraph"/>
        <w:numPr>
          <w:ilvl w:val="0"/>
          <w:numId w:val="7"/>
        </w:numPr>
        <w:spacing w:after="0" w:line="240" w:lineRule="auto"/>
        <w:ind w:left="851" w:hanging="284"/>
        <w:jc w:val="both"/>
        <w:rPr>
          <w:rFonts w:ascii="Arial" w:hAnsi="Arial" w:cs="Arial"/>
          <w:sz w:val="18"/>
          <w:szCs w:val="18"/>
        </w:rPr>
      </w:pPr>
      <w:r w:rsidRPr="00C7507C">
        <w:rPr>
          <w:rFonts w:ascii="Arial" w:hAnsi="Arial" w:cs="Arial"/>
          <w:sz w:val="18"/>
          <w:szCs w:val="18"/>
        </w:rPr>
        <w:lastRenderedPageBreak/>
        <w:t>Mengusahakan pelanggan tetap terinformasi, misal-kan kapan layanan itu akan dilakukan</w:t>
      </w:r>
    </w:p>
    <w:p w:rsidR="00C7507C" w:rsidRPr="00C7507C" w:rsidRDefault="00C7507C" w:rsidP="00D72F9C">
      <w:pPr>
        <w:pStyle w:val="ListParagraph"/>
        <w:numPr>
          <w:ilvl w:val="0"/>
          <w:numId w:val="7"/>
        </w:numPr>
        <w:spacing w:after="0" w:line="240" w:lineRule="auto"/>
        <w:ind w:left="851" w:hanging="284"/>
        <w:jc w:val="both"/>
        <w:rPr>
          <w:rFonts w:ascii="Arial" w:hAnsi="Arial" w:cs="Arial"/>
          <w:sz w:val="18"/>
          <w:szCs w:val="18"/>
        </w:rPr>
      </w:pPr>
      <w:r w:rsidRPr="00C7507C">
        <w:rPr>
          <w:rFonts w:ascii="Arial" w:hAnsi="Arial" w:cs="Arial"/>
          <w:sz w:val="18"/>
          <w:szCs w:val="18"/>
        </w:rPr>
        <w:t>Layanan yang tepat pada pelanggan</w:t>
      </w:r>
    </w:p>
    <w:p w:rsidR="00C7507C" w:rsidRPr="00C7507C" w:rsidRDefault="00C7507C" w:rsidP="00D72F9C">
      <w:pPr>
        <w:pStyle w:val="ListParagraph"/>
        <w:numPr>
          <w:ilvl w:val="0"/>
          <w:numId w:val="7"/>
        </w:numPr>
        <w:spacing w:after="0" w:line="240" w:lineRule="auto"/>
        <w:ind w:left="851" w:hanging="284"/>
        <w:jc w:val="both"/>
        <w:rPr>
          <w:rFonts w:ascii="Arial" w:hAnsi="Arial" w:cs="Arial"/>
          <w:sz w:val="18"/>
          <w:szCs w:val="18"/>
        </w:rPr>
      </w:pPr>
      <w:r w:rsidRPr="00C7507C">
        <w:rPr>
          <w:rFonts w:ascii="Arial" w:hAnsi="Arial" w:cs="Arial"/>
          <w:sz w:val="18"/>
          <w:szCs w:val="18"/>
        </w:rPr>
        <w:t xml:space="preserve">Keinginan untuk memba-ntu pelanggan </w:t>
      </w:r>
    </w:p>
    <w:p w:rsidR="00C7507C" w:rsidRPr="00C7507C" w:rsidRDefault="00C7507C" w:rsidP="00D72F9C">
      <w:pPr>
        <w:pStyle w:val="ListParagraph"/>
        <w:numPr>
          <w:ilvl w:val="0"/>
          <w:numId w:val="7"/>
        </w:numPr>
        <w:spacing w:after="0" w:line="240" w:lineRule="auto"/>
        <w:ind w:left="851" w:hanging="284"/>
        <w:jc w:val="both"/>
        <w:rPr>
          <w:rFonts w:ascii="Arial" w:hAnsi="Arial" w:cs="Arial"/>
          <w:sz w:val="18"/>
          <w:szCs w:val="18"/>
        </w:rPr>
      </w:pPr>
      <w:r w:rsidRPr="00C7507C">
        <w:rPr>
          <w:rFonts w:ascii="Arial" w:hAnsi="Arial" w:cs="Arial"/>
          <w:sz w:val="18"/>
          <w:szCs w:val="18"/>
        </w:rPr>
        <w:t>Kesiapan untuk menang-gapi permintaan pelanggan</w:t>
      </w:r>
    </w:p>
    <w:p w:rsidR="00C7507C" w:rsidRPr="00C7507C" w:rsidRDefault="00C7507C" w:rsidP="00D72F9C">
      <w:pPr>
        <w:pStyle w:val="ListParagraph"/>
        <w:numPr>
          <w:ilvl w:val="0"/>
          <w:numId w:val="5"/>
        </w:numPr>
        <w:spacing w:after="0" w:line="240" w:lineRule="auto"/>
        <w:ind w:left="284" w:hanging="284"/>
        <w:jc w:val="both"/>
        <w:rPr>
          <w:rFonts w:ascii="Arial" w:hAnsi="Arial" w:cs="Arial"/>
          <w:sz w:val="18"/>
          <w:szCs w:val="18"/>
        </w:rPr>
      </w:pPr>
      <w:r w:rsidRPr="00C7507C">
        <w:rPr>
          <w:rFonts w:ascii="Arial" w:hAnsi="Arial" w:cs="Arial"/>
          <w:sz w:val="18"/>
          <w:szCs w:val="18"/>
        </w:rPr>
        <w:t>Jaminan (</w:t>
      </w:r>
      <w:r w:rsidRPr="00C7507C">
        <w:rPr>
          <w:rFonts w:ascii="Arial" w:hAnsi="Arial" w:cs="Arial"/>
          <w:i/>
          <w:sz w:val="18"/>
          <w:szCs w:val="18"/>
        </w:rPr>
        <w:t>Assurance)</w:t>
      </w:r>
    </w:p>
    <w:p w:rsidR="00C7507C" w:rsidRPr="00C7507C" w:rsidRDefault="00C7507C" w:rsidP="00D72F9C">
      <w:pPr>
        <w:spacing w:after="0" w:line="240" w:lineRule="auto"/>
        <w:ind w:left="284"/>
        <w:jc w:val="both"/>
        <w:rPr>
          <w:rFonts w:ascii="Arial" w:hAnsi="Arial" w:cs="Arial"/>
          <w:sz w:val="18"/>
          <w:szCs w:val="18"/>
        </w:rPr>
      </w:pPr>
      <w:r w:rsidRPr="00C7507C">
        <w:rPr>
          <w:rFonts w:ascii="Arial" w:hAnsi="Arial" w:cs="Arial"/>
          <w:sz w:val="18"/>
          <w:szCs w:val="18"/>
        </w:rPr>
        <w:t xml:space="preserve">Yaitu pengetahuan dan keso-panan karyawan dan kemampuan mereka menyampaikan keper-cayaan dan keyakinan, jaminan meliputi : </w:t>
      </w:r>
    </w:p>
    <w:p w:rsidR="00C7507C" w:rsidRPr="00C7507C" w:rsidRDefault="00C7507C" w:rsidP="00D72F9C">
      <w:pPr>
        <w:pStyle w:val="ListParagraph"/>
        <w:numPr>
          <w:ilvl w:val="1"/>
          <w:numId w:val="8"/>
        </w:numPr>
        <w:spacing w:after="0" w:line="240" w:lineRule="auto"/>
        <w:ind w:left="567" w:hanging="284"/>
        <w:jc w:val="both"/>
        <w:rPr>
          <w:rFonts w:ascii="Arial" w:hAnsi="Arial" w:cs="Arial"/>
          <w:sz w:val="18"/>
          <w:szCs w:val="18"/>
        </w:rPr>
      </w:pPr>
      <w:r w:rsidRPr="00C7507C">
        <w:rPr>
          <w:rFonts w:ascii="Arial" w:hAnsi="Arial" w:cs="Arial"/>
          <w:sz w:val="18"/>
          <w:szCs w:val="18"/>
        </w:rPr>
        <w:t>Karyawan yanng mem-bangkitkan kepercayaan kepada pelanggan</w:t>
      </w:r>
    </w:p>
    <w:p w:rsidR="00C7507C" w:rsidRPr="00C7507C" w:rsidRDefault="00C7507C" w:rsidP="00D72F9C">
      <w:pPr>
        <w:pStyle w:val="ListParagraph"/>
        <w:numPr>
          <w:ilvl w:val="1"/>
          <w:numId w:val="8"/>
        </w:numPr>
        <w:spacing w:after="0" w:line="240" w:lineRule="auto"/>
        <w:ind w:left="567" w:hanging="284"/>
        <w:jc w:val="both"/>
        <w:rPr>
          <w:rFonts w:ascii="Arial" w:hAnsi="Arial" w:cs="Arial"/>
          <w:sz w:val="18"/>
          <w:szCs w:val="18"/>
        </w:rPr>
      </w:pPr>
      <w:r w:rsidRPr="00C7507C">
        <w:rPr>
          <w:rFonts w:ascii="Arial" w:hAnsi="Arial" w:cs="Arial"/>
          <w:sz w:val="18"/>
          <w:szCs w:val="18"/>
        </w:rPr>
        <w:t>Membuat pelanggan mera-sa aman dalam trans-aksi mereka</w:t>
      </w:r>
    </w:p>
    <w:p w:rsidR="00C7507C" w:rsidRPr="00C7507C" w:rsidRDefault="00C7507C" w:rsidP="00D72F9C">
      <w:pPr>
        <w:pStyle w:val="ListParagraph"/>
        <w:numPr>
          <w:ilvl w:val="1"/>
          <w:numId w:val="8"/>
        </w:numPr>
        <w:spacing w:after="0" w:line="240" w:lineRule="auto"/>
        <w:ind w:left="567" w:hanging="284"/>
        <w:jc w:val="both"/>
        <w:rPr>
          <w:rFonts w:ascii="Arial" w:hAnsi="Arial" w:cs="Arial"/>
          <w:sz w:val="18"/>
          <w:szCs w:val="18"/>
        </w:rPr>
      </w:pPr>
      <w:r w:rsidRPr="00C7507C">
        <w:rPr>
          <w:rFonts w:ascii="Arial" w:hAnsi="Arial" w:cs="Arial"/>
          <w:sz w:val="18"/>
          <w:szCs w:val="18"/>
        </w:rPr>
        <w:t>Karyawan yang sangat san-tun</w:t>
      </w:r>
    </w:p>
    <w:p w:rsidR="00C7507C" w:rsidRPr="00C7507C" w:rsidRDefault="00C7507C" w:rsidP="00D72F9C">
      <w:pPr>
        <w:pStyle w:val="ListParagraph"/>
        <w:numPr>
          <w:ilvl w:val="1"/>
          <w:numId w:val="8"/>
        </w:numPr>
        <w:spacing w:after="0" w:line="240" w:lineRule="auto"/>
        <w:ind w:left="567" w:hanging="284"/>
        <w:jc w:val="both"/>
        <w:rPr>
          <w:rFonts w:ascii="Arial" w:hAnsi="Arial" w:cs="Arial"/>
          <w:sz w:val="18"/>
          <w:szCs w:val="18"/>
        </w:rPr>
      </w:pPr>
      <w:r w:rsidRPr="00C7507C">
        <w:rPr>
          <w:rFonts w:ascii="Arial" w:hAnsi="Arial" w:cs="Arial"/>
          <w:sz w:val="18"/>
          <w:szCs w:val="18"/>
        </w:rPr>
        <w:t>Karyawan yang memiliki pengetahuan untukn men-jawab pertanyaan pelanggan</w:t>
      </w:r>
    </w:p>
    <w:p w:rsidR="00C7507C" w:rsidRPr="00C7507C" w:rsidRDefault="00C7507C" w:rsidP="00D72F9C">
      <w:pPr>
        <w:pStyle w:val="ListParagraph"/>
        <w:numPr>
          <w:ilvl w:val="0"/>
          <w:numId w:val="5"/>
        </w:numPr>
        <w:spacing w:after="0" w:line="240" w:lineRule="auto"/>
        <w:ind w:left="284" w:hanging="284"/>
        <w:jc w:val="both"/>
        <w:rPr>
          <w:rFonts w:ascii="Arial" w:hAnsi="Arial" w:cs="Arial"/>
          <w:sz w:val="18"/>
          <w:szCs w:val="18"/>
        </w:rPr>
      </w:pPr>
      <w:r w:rsidRPr="00C7507C">
        <w:rPr>
          <w:rFonts w:ascii="Arial" w:hAnsi="Arial" w:cs="Arial"/>
          <w:sz w:val="18"/>
          <w:szCs w:val="18"/>
        </w:rPr>
        <w:t>Empati (</w:t>
      </w:r>
      <w:r w:rsidRPr="00C7507C">
        <w:rPr>
          <w:rFonts w:ascii="Arial" w:hAnsi="Arial" w:cs="Arial"/>
          <w:i/>
          <w:sz w:val="18"/>
          <w:szCs w:val="18"/>
        </w:rPr>
        <w:t>Empaty)</w:t>
      </w:r>
    </w:p>
    <w:p w:rsidR="00C7507C" w:rsidRPr="00C7507C" w:rsidRDefault="00C7507C" w:rsidP="00D72F9C">
      <w:pPr>
        <w:spacing w:after="0" w:line="240" w:lineRule="auto"/>
        <w:ind w:left="284"/>
        <w:jc w:val="both"/>
        <w:rPr>
          <w:rFonts w:ascii="Arial" w:hAnsi="Arial" w:cs="Arial"/>
          <w:sz w:val="18"/>
          <w:szCs w:val="18"/>
        </w:rPr>
      </w:pPr>
      <w:r w:rsidRPr="00C7507C">
        <w:rPr>
          <w:rFonts w:ascii="Arial" w:hAnsi="Arial" w:cs="Arial"/>
          <w:sz w:val="18"/>
          <w:szCs w:val="18"/>
        </w:rPr>
        <w:t xml:space="preserve">Yaitu kesediaan memberikan perhatian hati yang mendalam dan khusus kepada masing-masing pelanggan, Empati meliputi: </w:t>
      </w:r>
    </w:p>
    <w:p w:rsidR="00C7507C" w:rsidRPr="00C7507C" w:rsidRDefault="00C7507C" w:rsidP="00D72F9C">
      <w:pPr>
        <w:pStyle w:val="ListParagraph"/>
        <w:numPr>
          <w:ilvl w:val="1"/>
          <w:numId w:val="9"/>
        </w:numPr>
        <w:spacing w:after="0" w:line="240" w:lineRule="auto"/>
        <w:ind w:left="567" w:hanging="284"/>
        <w:jc w:val="both"/>
        <w:rPr>
          <w:rFonts w:ascii="Arial" w:hAnsi="Arial" w:cs="Arial"/>
          <w:sz w:val="18"/>
          <w:szCs w:val="18"/>
        </w:rPr>
      </w:pPr>
      <w:r w:rsidRPr="00C7507C">
        <w:rPr>
          <w:rFonts w:ascii="Arial" w:hAnsi="Arial" w:cs="Arial"/>
          <w:sz w:val="18"/>
          <w:szCs w:val="18"/>
        </w:rPr>
        <w:t>Memberikan pelanggan pe-rhatian individual</w:t>
      </w:r>
    </w:p>
    <w:p w:rsidR="00C7507C" w:rsidRPr="00C7507C" w:rsidRDefault="00C7507C" w:rsidP="00D72F9C">
      <w:pPr>
        <w:pStyle w:val="ListParagraph"/>
        <w:numPr>
          <w:ilvl w:val="1"/>
          <w:numId w:val="9"/>
        </w:numPr>
        <w:spacing w:after="0" w:line="240" w:lineRule="auto"/>
        <w:ind w:left="567" w:hanging="284"/>
        <w:jc w:val="both"/>
        <w:rPr>
          <w:rFonts w:ascii="Arial" w:hAnsi="Arial" w:cs="Arial"/>
          <w:sz w:val="18"/>
          <w:szCs w:val="18"/>
        </w:rPr>
      </w:pPr>
      <w:r w:rsidRPr="00C7507C">
        <w:rPr>
          <w:rFonts w:ascii="Arial" w:hAnsi="Arial" w:cs="Arial"/>
          <w:sz w:val="18"/>
          <w:szCs w:val="18"/>
        </w:rPr>
        <w:t xml:space="preserve">Karyawan yang menghada-pi pelanggan yang pe-duli mode </w:t>
      </w:r>
    </w:p>
    <w:p w:rsidR="00C7507C" w:rsidRPr="00C7507C" w:rsidRDefault="00C7507C" w:rsidP="00D72F9C">
      <w:pPr>
        <w:pStyle w:val="ListParagraph"/>
        <w:numPr>
          <w:ilvl w:val="1"/>
          <w:numId w:val="9"/>
        </w:numPr>
        <w:spacing w:after="0" w:line="240" w:lineRule="auto"/>
        <w:ind w:left="567" w:hanging="284"/>
        <w:jc w:val="both"/>
        <w:rPr>
          <w:rFonts w:ascii="Arial" w:hAnsi="Arial" w:cs="Arial"/>
          <w:sz w:val="18"/>
          <w:szCs w:val="18"/>
        </w:rPr>
      </w:pPr>
      <w:r w:rsidRPr="00C7507C">
        <w:rPr>
          <w:rFonts w:ascii="Arial" w:hAnsi="Arial" w:cs="Arial"/>
          <w:sz w:val="18"/>
          <w:szCs w:val="18"/>
        </w:rPr>
        <w:t>Sangat memerhatikan kep-entingan pelanggan terbaik</w:t>
      </w:r>
    </w:p>
    <w:p w:rsidR="00C7507C" w:rsidRPr="00C7507C" w:rsidRDefault="00C7507C" w:rsidP="00D72F9C">
      <w:pPr>
        <w:pStyle w:val="ListParagraph"/>
        <w:numPr>
          <w:ilvl w:val="1"/>
          <w:numId w:val="9"/>
        </w:numPr>
        <w:spacing w:after="0" w:line="240" w:lineRule="auto"/>
        <w:ind w:left="567" w:hanging="284"/>
        <w:jc w:val="both"/>
        <w:rPr>
          <w:rFonts w:ascii="Arial" w:hAnsi="Arial" w:cs="Arial"/>
          <w:sz w:val="18"/>
          <w:szCs w:val="18"/>
        </w:rPr>
      </w:pPr>
      <w:r w:rsidRPr="00C7507C">
        <w:rPr>
          <w:rFonts w:ascii="Arial" w:hAnsi="Arial" w:cs="Arial"/>
          <w:sz w:val="18"/>
          <w:szCs w:val="18"/>
        </w:rPr>
        <w:t>Karyawan yang memahami kebutuhan pelanggan me-reka</w:t>
      </w:r>
    </w:p>
    <w:p w:rsidR="00C7507C" w:rsidRPr="00C7507C" w:rsidRDefault="00C7507C" w:rsidP="00D72F9C">
      <w:pPr>
        <w:pStyle w:val="ListParagraph"/>
        <w:numPr>
          <w:ilvl w:val="1"/>
          <w:numId w:val="9"/>
        </w:numPr>
        <w:spacing w:after="0" w:line="240" w:lineRule="auto"/>
        <w:ind w:left="567" w:hanging="284"/>
        <w:jc w:val="both"/>
        <w:rPr>
          <w:rFonts w:ascii="Arial" w:hAnsi="Arial" w:cs="Arial"/>
          <w:sz w:val="18"/>
          <w:szCs w:val="18"/>
        </w:rPr>
      </w:pPr>
      <w:r w:rsidRPr="00C7507C">
        <w:rPr>
          <w:rFonts w:ascii="Arial" w:hAnsi="Arial" w:cs="Arial"/>
          <w:sz w:val="18"/>
          <w:szCs w:val="18"/>
        </w:rPr>
        <w:t>Jam bisnis yang nyaman</w:t>
      </w:r>
    </w:p>
    <w:p w:rsidR="00C7507C" w:rsidRPr="00C7507C" w:rsidRDefault="00C7507C" w:rsidP="00D72F9C">
      <w:pPr>
        <w:pStyle w:val="ListParagraph"/>
        <w:numPr>
          <w:ilvl w:val="0"/>
          <w:numId w:val="5"/>
        </w:numPr>
        <w:spacing w:after="0" w:line="240" w:lineRule="auto"/>
        <w:ind w:left="284" w:hanging="284"/>
        <w:jc w:val="both"/>
        <w:rPr>
          <w:rFonts w:ascii="Arial" w:hAnsi="Arial" w:cs="Arial"/>
          <w:sz w:val="18"/>
          <w:szCs w:val="18"/>
        </w:rPr>
      </w:pPr>
      <w:r w:rsidRPr="00C7507C">
        <w:rPr>
          <w:rFonts w:ascii="Arial" w:hAnsi="Arial" w:cs="Arial"/>
          <w:sz w:val="18"/>
          <w:szCs w:val="18"/>
        </w:rPr>
        <w:t>Benda berwujud  (</w:t>
      </w:r>
      <w:r w:rsidRPr="00C7507C">
        <w:rPr>
          <w:rFonts w:ascii="Arial" w:hAnsi="Arial" w:cs="Arial"/>
          <w:i/>
          <w:sz w:val="18"/>
          <w:szCs w:val="18"/>
        </w:rPr>
        <w:t>Tangible)</w:t>
      </w:r>
    </w:p>
    <w:p w:rsidR="00C7507C" w:rsidRPr="00C7507C" w:rsidRDefault="00C7507C" w:rsidP="00D72F9C">
      <w:pPr>
        <w:spacing w:after="0" w:line="240" w:lineRule="auto"/>
        <w:ind w:left="284"/>
        <w:jc w:val="both"/>
        <w:rPr>
          <w:rFonts w:ascii="Arial" w:hAnsi="Arial" w:cs="Arial"/>
          <w:sz w:val="18"/>
          <w:szCs w:val="18"/>
        </w:rPr>
      </w:pPr>
      <w:r w:rsidRPr="00C7507C">
        <w:rPr>
          <w:rFonts w:ascii="Arial" w:hAnsi="Arial" w:cs="Arial"/>
          <w:sz w:val="18"/>
          <w:szCs w:val="18"/>
        </w:rPr>
        <w:t xml:space="preserve">Yaitu penampilan fasilitas fisik, perlengkapan, karyawan, dan ko-munikasi, Benda berwujud meli-puti : </w:t>
      </w:r>
    </w:p>
    <w:p w:rsidR="00C7507C" w:rsidRPr="00C7507C" w:rsidRDefault="00C7507C" w:rsidP="00D72F9C">
      <w:pPr>
        <w:pStyle w:val="ListParagraph"/>
        <w:numPr>
          <w:ilvl w:val="1"/>
          <w:numId w:val="10"/>
        </w:numPr>
        <w:spacing w:after="0" w:line="240" w:lineRule="auto"/>
        <w:ind w:left="567" w:hanging="284"/>
        <w:jc w:val="both"/>
        <w:rPr>
          <w:rFonts w:ascii="Arial" w:hAnsi="Arial" w:cs="Arial"/>
          <w:sz w:val="18"/>
          <w:szCs w:val="18"/>
        </w:rPr>
      </w:pPr>
      <w:r w:rsidRPr="00C7507C">
        <w:rPr>
          <w:rFonts w:ascii="Arial" w:hAnsi="Arial" w:cs="Arial"/>
          <w:sz w:val="18"/>
          <w:szCs w:val="18"/>
        </w:rPr>
        <w:t>Peralatan Modern</w:t>
      </w:r>
    </w:p>
    <w:p w:rsidR="00C7507C" w:rsidRPr="00C7507C" w:rsidRDefault="00C7507C" w:rsidP="00D72F9C">
      <w:pPr>
        <w:pStyle w:val="ListParagraph"/>
        <w:numPr>
          <w:ilvl w:val="1"/>
          <w:numId w:val="10"/>
        </w:numPr>
        <w:spacing w:after="0" w:line="240" w:lineRule="auto"/>
        <w:ind w:left="567" w:hanging="284"/>
        <w:jc w:val="both"/>
        <w:rPr>
          <w:rFonts w:ascii="Arial" w:hAnsi="Arial" w:cs="Arial"/>
          <w:sz w:val="18"/>
          <w:szCs w:val="18"/>
        </w:rPr>
      </w:pPr>
      <w:r w:rsidRPr="00C7507C">
        <w:rPr>
          <w:rFonts w:ascii="Arial" w:hAnsi="Arial" w:cs="Arial"/>
          <w:sz w:val="18"/>
          <w:szCs w:val="18"/>
        </w:rPr>
        <w:t xml:space="preserve">Fasilitas yang secara visual menarik </w:t>
      </w:r>
    </w:p>
    <w:p w:rsidR="00D72F9C" w:rsidRDefault="00C7507C" w:rsidP="00D72F9C">
      <w:pPr>
        <w:pStyle w:val="ListParagraph"/>
        <w:numPr>
          <w:ilvl w:val="1"/>
          <w:numId w:val="10"/>
        </w:numPr>
        <w:spacing w:after="0" w:line="240" w:lineRule="auto"/>
        <w:ind w:left="567" w:hanging="284"/>
        <w:jc w:val="both"/>
        <w:rPr>
          <w:rFonts w:ascii="Arial" w:hAnsi="Arial" w:cs="Arial"/>
          <w:sz w:val="18"/>
          <w:szCs w:val="18"/>
        </w:rPr>
      </w:pPr>
      <w:r w:rsidRPr="00C7507C">
        <w:rPr>
          <w:rFonts w:ascii="Arial" w:hAnsi="Arial" w:cs="Arial"/>
          <w:sz w:val="18"/>
          <w:szCs w:val="18"/>
        </w:rPr>
        <w:t xml:space="preserve">Karyawan yang memiliki penampilan  yang rapi dan profesional </w:t>
      </w:r>
    </w:p>
    <w:p w:rsidR="00C47CE6" w:rsidRPr="00D72F9C" w:rsidRDefault="00C7507C" w:rsidP="00D72F9C">
      <w:pPr>
        <w:pStyle w:val="ListParagraph"/>
        <w:numPr>
          <w:ilvl w:val="1"/>
          <w:numId w:val="10"/>
        </w:numPr>
        <w:spacing w:after="0" w:line="240" w:lineRule="auto"/>
        <w:ind w:left="567" w:hanging="284"/>
        <w:jc w:val="both"/>
        <w:rPr>
          <w:rFonts w:ascii="Arial" w:hAnsi="Arial" w:cs="Arial"/>
          <w:sz w:val="18"/>
          <w:szCs w:val="18"/>
        </w:rPr>
      </w:pPr>
      <w:r w:rsidRPr="00D72F9C">
        <w:rPr>
          <w:rFonts w:ascii="Arial" w:hAnsi="Arial" w:cs="Arial"/>
          <w:sz w:val="18"/>
          <w:szCs w:val="18"/>
        </w:rPr>
        <w:t>Bahan-bahan materi yang enak dipandang yang diasosiasikan dengan layanan</w:t>
      </w:r>
    </w:p>
    <w:p w:rsidR="00C47CE6" w:rsidRPr="00C47CE6" w:rsidRDefault="00C47CE6" w:rsidP="00C47CE6">
      <w:pPr>
        <w:spacing w:after="0" w:line="240" w:lineRule="auto"/>
        <w:ind w:firstLine="284"/>
        <w:jc w:val="both"/>
        <w:rPr>
          <w:rFonts w:ascii="Arial" w:hAnsi="Arial" w:cs="Arial"/>
          <w:sz w:val="18"/>
          <w:szCs w:val="18"/>
          <w:lang w:val="en-US"/>
        </w:rPr>
      </w:pPr>
    </w:p>
    <w:p w:rsidR="00C47CE6" w:rsidRDefault="00D72F9C" w:rsidP="00C47CE6">
      <w:pPr>
        <w:pStyle w:val="Heading2"/>
        <w:rPr>
          <w:rFonts w:ascii="Arial" w:hAnsi="Arial" w:cs="Arial"/>
          <w:sz w:val="20"/>
          <w:szCs w:val="20"/>
        </w:rPr>
      </w:pPr>
      <w:r>
        <w:rPr>
          <w:rFonts w:ascii="Arial" w:hAnsi="Arial" w:cs="Arial"/>
          <w:sz w:val="20"/>
          <w:szCs w:val="20"/>
        </w:rPr>
        <w:t>3. Metodelogi Penelitian</w:t>
      </w:r>
    </w:p>
    <w:p w:rsidR="00D72F9C" w:rsidRPr="00746827" w:rsidRDefault="00D72F9C" w:rsidP="00D72F9C">
      <w:pPr>
        <w:spacing w:after="0"/>
        <w:rPr>
          <w:rFonts w:ascii="Arial" w:hAnsi="Arial" w:cs="Arial"/>
          <w:b/>
          <w:sz w:val="18"/>
          <w:szCs w:val="18"/>
        </w:rPr>
      </w:pPr>
      <w:r w:rsidRPr="00746827">
        <w:rPr>
          <w:rFonts w:ascii="Arial" w:hAnsi="Arial" w:cs="Arial"/>
          <w:b/>
          <w:sz w:val="18"/>
          <w:szCs w:val="18"/>
        </w:rPr>
        <w:t>3.1 Populasi dan Sampel</w:t>
      </w:r>
    </w:p>
    <w:p w:rsidR="00D72F9C" w:rsidRPr="00D72F9C" w:rsidRDefault="00D72F9C" w:rsidP="00D72F9C">
      <w:pPr>
        <w:pStyle w:val="ListParagraph"/>
        <w:autoSpaceDE w:val="0"/>
        <w:autoSpaceDN w:val="0"/>
        <w:adjustRightInd w:val="0"/>
        <w:spacing w:after="0" w:line="240" w:lineRule="auto"/>
        <w:ind w:left="0" w:firstLine="720"/>
        <w:jc w:val="both"/>
        <w:rPr>
          <w:rFonts w:ascii="Arial" w:hAnsi="Arial" w:cs="Arial"/>
          <w:sz w:val="18"/>
          <w:szCs w:val="18"/>
        </w:rPr>
      </w:pPr>
      <w:r w:rsidRPr="00D72F9C">
        <w:rPr>
          <w:rFonts w:ascii="Arial" w:hAnsi="Arial" w:cs="Arial"/>
          <w:sz w:val="18"/>
          <w:szCs w:val="18"/>
        </w:rPr>
        <w:t>Populasi dalam penelitian ini adalah seluruh nasabah yang melakukan transaksi di PT. Pegadaian Unit Cabang Bengkalis.</w:t>
      </w:r>
    </w:p>
    <w:p w:rsidR="00D72F9C" w:rsidRPr="00D72F9C" w:rsidRDefault="00D72F9C" w:rsidP="00D72F9C">
      <w:pPr>
        <w:autoSpaceDE w:val="0"/>
        <w:autoSpaceDN w:val="0"/>
        <w:adjustRightInd w:val="0"/>
        <w:spacing w:after="0" w:line="240" w:lineRule="auto"/>
        <w:ind w:firstLine="720"/>
        <w:jc w:val="both"/>
        <w:rPr>
          <w:rFonts w:ascii="Arial" w:hAnsi="Arial" w:cs="Arial"/>
          <w:sz w:val="18"/>
          <w:szCs w:val="18"/>
        </w:rPr>
      </w:pPr>
      <w:r w:rsidRPr="00D72F9C">
        <w:rPr>
          <w:rFonts w:ascii="Arial" w:hAnsi="Arial" w:cs="Arial"/>
          <w:sz w:val="18"/>
          <w:szCs w:val="18"/>
        </w:rPr>
        <w:t>Karena jumlah populasinya belum diketahui, maka menurut Kharis (2011:12) dalam menentukan sampel menggunakan rumus sebagai berikut:</w:t>
      </w:r>
    </w:p>
    <w:p w:rsidR="00D72F9C" w:rsidRPr="00D72F9C" w:rsidRDefault="00D72F9C" w:rsidP="00D72F9C">
      <w:pPr>
        <w:autoSpaceDE w:val="0"/>
        <w:autoSpaceDN w:val="0"/>
        <w:adjustRightInd w:val="0"/>
        <w:spacing w:after="0" w:line="240" w:lineRule="auto"/>
        <w:ind w:firstLine="567"/>
        <w:jc w:val="center"/>
        <w:rPr>
          <w:rFonts w:ascii="Arial" w:hAnsi="Arial" w:cs="Arial"/>
          <w:sz w:val="18"/>
          <w:szCs w:val="18"/>
        </w:rPr>
      </w:pPr>
      <m:oMathPara>
        <m:oMath>
          <m:r>
            <w:rPr>
              <w:rFonts w:ascii="Cambria Math" w:hAnsi="Cambria Math" w:cs="Arial"/>
              <w:sz w:val="18"/>
              <w:szCs w:val="18"/>
            </w:rPr>
            <m:t>n</m:t>
          </m:r>
          <m:r>
            <w:rPr>
              <w:rFonts w:ascii="Cambria Math" w:hAnsi="Arial" w:cs="Arial"/>
              <w:sz w:val="18"/>
              <w:szCs w:val="18"/>
            </w:rPr>
            <m:t>=</m:t>
          </m:r>
          <m:f>
            <m:fPr>
              <m:ctrlPr>
                <w:rPr>
                  <w:rFonts w:ascii="Cambria Math" w:hAnsi="Arial" w:cs="Arial"/>
                  <w:i/>
                  <w:sz w:val="18"/>
                  <w:szCs w:val="18"/>
                </w:rPr>
              </m:ctrlPr>
            </m:fPr>
            <m:num>
              <m:r>
                <w:rPr>
                  <w:rFonts w:ascii="Cambria Math" w:hAnsi="Cambria Math" w:cs="Arial"/>
                  <w:sz w:val="18"/>
                  <w:szCs w:val="18"/>
                </w:rPr>
                <m:t>Z</m:t>
              </m:r>
              <m:r>
                <w:rPr>
                  <w:rFonts w:ascii="Cambria Math" w:hAnsi="Arial" w:cs="Arial"/>
                  <w:sz w:val="18"/>
                  <w:szCs w:val="18"/>
                </w:rPr>
                <m:t>²</m:t>
              </m:r>
            </m:num>
            <m:den>
              <m:r>
                <w:rPr>
                  <w:rFonts w:ascii="Cambria Math" w:hAnsi="Arial" w:cs="Arial"/>
                  <w:sz w:val="18"/>
                  <w:szCs w:val="18"/>
                </w:rPr>
                <m:t>4(</m:t>
              </m:r>
              <m:r>
                <w:rPr>
                  <w:rFonts w:ascii="Cambria Math" w:hAnsi="Cambria Math" w:cs="Arial"/>
                  <w:sz w:val="18"/>
                  <w:szCs w:val="18"/>
                </w:rPr>
                <m:t>MOE</m:t>
              </m:r>
              <m:r>
                <w:rPr>
                  <w:rFonts w:ascii="Cambria Math" w:hAnsi="Arial" w:cs="Arial"/>
                  <w:sz w:val="18"/>
                  <w:szCs w:val="18"/>
                </w:rPr>
                <m:t>)</m:t>
              </m:r>
              <m:r>
                <w:rPr>
                  <w:rFonts w:ascii="Cambria Math" w:hAnsi="Arial" w:cs="Arial"/>
                  <w:sz w:val="18"/>
                  <w:szCs w:val="18"/>
                </w:rPr>
                <m:t>²</m:t>
              </m:r>
            </m:den>
          </m:f>
        </m:oMath>
      </m:oMathPara>
    </w:p>
    <w:p w:rsidR="00D72F9C" w:rsidRPr="00D72F9C" w:rsidRDefault="00D72F9C" w:rsidP="00D72F9C">
      <w:pPr>
        <w:autoSpaceDE w:val="0"/>
        <w:autoSpaceDN w:val="0"/>
        <w:adjustRightInd w:val="0"/>
        <w:spacing w:after="0" w:line="240" w:lineRule="auto"/>
        <w:rPr>
          <w:rFonts w:ascii="Arial" w:hAnsi="Arial" w:cs="Arial"/>
          <w:sz w:val="18"/>
          <w:szCs w:val="18"/>
        </w:rPr>
      </w:pPr>
      <w:r w:rsidRPr="00D72F9C">
        <w:rPr>
          <w:rFonts w:ascii="Arial" w:hAnsi="Arial" w:cs="Arial"/>
          <w:sz w:val="18"/>
          <w:szCs w:val="18"/>
        </w:rPr>
        <w:t>Keterangan:</w:t>
      </w:r>
    </w:p>
    <w:p w:rsidR="00D72F9C" w:rsidRPr="00D72F9C" w:rsidRDefault="00D72F9C" w:rsidP="00D72F9C">
      <w:pPr>
        <w:tabs>
          <w:tab w:val="left" w:pos="567"/>
        </w:tabs>
        <w:autoSpaceDE w:val="0"/>
        <w:autoSpaceDN w:val="0"/>
        <w:adjustRightInd w:val="0"/>
        <w:spacing w:after="0" w:line="240" w:lineRule="auto"/>
        <w:rPr>
          <w:rFonts w:ascii="Arial" w:eastAsiaTheme="minorEastAsia" w:hAnsi="Arial" w:cs="Arial"/>
          <w:sz w:val="18"/>
          <w:szCs w:val="18"/>
        </w:rPr>
      </w:pPr>
      <m:oMath>
        <m:r>
          <w:rPr>
            <w:rFonts w:ascii="Cambria Math" w:hAnsi="Cambria Math" w:cs="Arial"/>
            <w:sz w:val="18"/>
            <w:szCs w:val="18"/>
          </w:rPr>
          <m:t>n</m:t>
        </m:r>
      </m:oMath>
      <w:r w:rsidRPr="00D72F9C">
        <w:rPr>
          <w:rFonts w:ascii="Arial" w:eastAsiaTheme="minorEastAsia" w:hAnsi="Arial" w:cs="Arial"/>
          <w:sz w:val="18"/>
          <w:szCs w:val="18"/>
        </w:rPr>
        <w:tab/>
        <w:t>:</w:t>
      </w:r>
      <w:r w:rsidRPr="00D72F9C">
        <w:rPr>
          <w:rFonts w:ascii="Arial" w:eastAsiaTheme="minorEastAsia" w:hAnsi="Arial" w:cs="Arial"/>
          <w:sz w:val="18"/>
          <w:szCs w:val="18"/>
        </w:rPr>
        <w:tab/>
        <w:t>Besar sampel</w:t>
      </w:r>
    </w:p>
    <w:p w:rsidR="00D72F9C" w:rsidRPr="00D72F9C" w:rsidRDefault="00D72F9C" w:rsidP="00D72F9C">
      <w:pPr>
        <w:autoSpaceDE w:val="0"/>
        <w:autoSpaceDN w:val="0"/>
        <w:adjustRightInd w:val="0"/>
        <w:spacing w:after="0" w:line="240" w:lineRule="auto"/>
        <w:ind w:left="709" w:hanging="709"/>
        <w:rPr>
          <w:rFonts w:ascii="Arial" w:eastAsiaTheme="minorEastAsia" w:hAnsi="Arial" w:cs="Arial"/>
          <w:sz w:val="18"/>
          <w:szCs w:val="18"/>
        </w:rPr>
      </w:pPr>
      <w:r w:rsidRPr="00D72F9C">
        <w:rPr>
          <w:rFonts w:ascii="Arial" w:eastAsiaTheme="minorEastAsia" w:hAnsi="Arial" w:cs="Arial"/>
          <w:sz w:val="18"/>
          <w:szCs w:val="18"/>
        </w:rPr>
        <w:t xml:space="preserve">Z       : Tingkat keyakinan yang dibutuhkan dalam pengambilan sampel biasanya    </w:t>
      </w:r>
    </w:p>
    <w:p w:rsidR="00D72F9C" w:rsidRPr="00D72F9C" w:rsidRDefault="00D72F9C" w:rsidP="00D72F9C">
      <w:pPr>
        <w:autoSpaceDE w:val="0"/>
        <w:autoSpaceDN w:val="0"/>
        <w:adjustRightInd w:val="0"/>
        <w:spacing w:after="0" w:line="240" w:lineRule="auto"/>
        <w:ind w:left="851" w:hanging="131"/>
        <w:rPr>
          <w:rFonts w:ascii="Arial" w:eastAsiaTheme="minorEastAsia" w:hAnsi="Arial" w:cs="Arial"/>
          <w:sz w:val="18"/>
          <w:szCs w:val="18"/>
        </w:rPr>
      </w:pPr>
      <w:r w:rsidRPr="00D72F9C">
        <w:rPr>
          <w:rFonts w:ascii="Arial" w:eastAsiaTheme="minorEastAsia" w:hAnsi="Arial" w:cs="Arial"/>
          <w:sz w:val="18"/>
          <w:szCs w:val="18"/>
        </w:rPr>
        <w:t xml:space="preserve">90% Sehingga Z = 1,96 </w:t>
      </w:r>
    </w:p>
    <w:p w:rsidR="00D72F9C" w:rsidRPr="00D72F9C" w:rsidRDefault="00D72F9C" w:rsidP="00D72F9C">
      <w:pPr>
        <w:autoSpaceDE w:val="0"/>
        <w:autoSpaceDN w:val="0"/>
        <w:adjustRightInd w:val="0"/>
        <w:spacing w:after="0" w:line="240" w:lineRule="auto"/>
        <w:ind w:left="720" w:hanging="720"/>
        <w:rPr>
          <w:rFonts w:ascii="Arial" w:eastAsiaTheme="minorEastAsia" w:hAnsi="Arial" w:cs="Arial"/>
          <w:sz w:val="18"/>
          <w:szCs w:val="18"/>
        </w:rPr>
      </w:pPr>
      <w:r w:rsidRPr="00D72F9C">
        <w:rPr>
          <w:rFonts w:ascii="Arial" w:eastAsiaTheme="minorEastAsia" w:hAnsi="Arial" w:cs="Arial"/>
          <w:sz w:val="18"/>
          <w:szCs w:val="18"/>
        </w:rPr>
        <w:t>Moe  :</w:t>
      </w:r>
      <w:r w:rsidRPr="00D72F9C">
        <w:rPr>
          <w:rFonts w:ascii="Arial" w:eastAsiaTheme="minorEastAsia" w:hAnsi="Arial" w:cs="Arial"/>
          <w:sz w:val="18"/>
          <w:szCs w:val="18"/>
        </w:rPr>
        <w:tab/>
      </w:r>
      <w:r w:rsidRPr="00D72F9C">
        <w:rPr>
          <w:rFonts w:ascii="Arial" w:eastAsiaTheme="minorEastAsia" w:hAnsi="Arial" w:cs="Arial"/>
          <w:i/>
          <w:sz w:val="18"/>
          <w:szCs w:val="18"/>
        </w:rPr>
        <w:t xml:space="preserve">Margin of error, </w:t>
      </w:r>
      <w:r w:rsidRPr="00D72F9C">
        <w:rPr>
          <w:rFonts w:ascii="Arial" w:eastAsiaTheme="minorEastAsia" w:hAnsi="Arial" w:cs="Arial"/>
          <w:sz w:val="18"/>
          <w:szCs w:val="18"/>
        </w:rPr>
        <w:t xml:space="preserve">atau tingkat kesalahan maksimum yang dapat ditolelir biasanya </w:t>
      </w:r>
      <w:r w:rsidRPr="00D72F9C">
        <w:rPr>
          <w:rFonts w:ascii="Arial" w:eastAsiaTheme="minorEastAsia" w:hAnsi="Arial" w:cs="Arial"/>
          <w:sz w:val="18"/>
          <w:szCs w:val="18"/>
        </w:rPr>
        <w:lastRenderedPageBreak/>
        <w:t>10% atau 0,1</w:t>
      </w:r>
      <w:r w:rsidRPr="00D72F9C">
        <w:rPr>
          <w:rFonts w:ascii="Arial" w:hAnsi="Arial" w:cs="Arial"/>
          <w:sz w:val="18"/>
          <w:szCs w:val="18"/>
        </w:rPr>
        <w:tab/>
      </w:r>
      <w:r>
        <w:rPr>
          <w:rFonts w:ascii="Cambria Math" w:hAnsi="Arial" w:cs="Arial"/>
          <w:sz w:val="18"/>
          <w:szCs w:val="18"/>
        </w:rPr>
        <w:br/>
      </w:r>
      <m:oMathPara>
        <m:oMathParaPr>
          <m:jc m:val="left"/>
        </m:oMathParaPr>
        <m:oMath>
          <m:r>
            <w:rPr>
              <w:rFonts w:ascii="Cambria Math" w:hAnsi="Cambria Math" w:cs="Arial"/>
              <w:sz w:val="18"/>
              <w:szCs w:val="18"/>
            </w:rPr>
            <m:t>n</m:t>
          </m:r>
          <m:r>
            <w:rPr>
              <w:rFonts w:ascii="Cambria Math" w:hAnsi="Arial" w:cs="Arial"/>
              <w:sz w:val="18"/>
              <w:szCs w:val="18"/>
            </w:rPr>
            <m:t>=</m:t>
          </m:r>
          <m:f>
            <m:fPr>
              <m:ctrlPr>
                <w:rPr>
                  <w:rFonts w:ascii="Cambria Math" w:hAnsi="Arial" w:cs="Arial"/>
                  <w:i/>
                  <w:sz w:val="18"/>
                  <w:szCs w:val="18"/>
                </w:rPr>
              </m:ctrlPr>
            </m:fPr>
            <m:num>
              <m:r>
                <w:rPr>
                  <w:rFonts w:ascii="Cambria Math" w:hAnsi="Cambria Math" w:cs="Arial"/>
                  <w:sz w:val="18"/>
                  <w:szCs w:val="18"/>
                </w:rPr>
                <m:t>Z</m:t>
              </m:r>
              <m:r>
                <w:rPr>
                  <w:rFonts w:ascii="Cambria Math" w:hAnsi="Arial" w:cs="Arial"/>
                  <w:sz w:val="18"/>
                  <w:szCs w:val="18"/>
                </w:rPr>
                <m:t>²</m:t>
              </m:r>
            </m:num>
            <m:den>
              <m:r>
                <w:rPr>
                  <w:rFonts w:ascii="Cambria Math" w:hAnsi="Arial" w:cs="Arial"/>
                  <w:sz w:val="18"/>
                  <w:szCs w:val="18"/>
                </w:rPr>
                <m:t>4(</m:t>
              </m:r>
              <m:r>
                <w:rPr>
                  <w:rFonts w:ascii="Cambria Math" w:hAnsi="Cambria Math" w:cs="Arial"/>
                  <w:sz w:val="18"/>
                  <w:szCs w:val="18"/>
                </w:rPr>
                <m:t>MOE</m:t>
              </m:r>
              <m:r>
                <w:rPr>
                  <w:rFonts w:ascii="Cambria Math" w:hAnsi="Arial" w:cs="Arial"/>
                  <w:sz w:val="18"/>
                  <w:szCs w:val="18"/>
                </w:rPr>
                <m:t>)</m:t>
              </m:r>
              <m:r>
                <w:rPr>
                  <w:rFonts w:ascii="Cambria Math" w:hAnsi="Arial" w:cs="Arial"/>
                  <w:sz w:val="18"/>
                  <w:szCs w:val="18"/>
                </w:rPr>
                <m:t>²</m:t>
              </m:r>
            </m:den>
          </m:f>
        </m:oMath>
      </m:oMathPara>
    </w:p>
    <w:p w:rsidR="00D72F9C" w:rsidRPr="00D72F9C" w:rsidRDefault="00D72F9C" w:rsidP="00D72F9C">
      <w:pPr>
        <w:autoSpaceDE w:val="0"/>
        <w:autoSpaceDN w:val="0"/>
        <w:adjustRightInd w:val="0"/>
        <w:spacing w:after="0" w:line="240" w:lineRule="auto"/>
        <w:ind w:left="720" w:firstLine="720"/>
        <w:jc w:val="center"/>
        <w:rPr>
          <w:rFonts w:ascii="Arial" w:hAnsi="Arial" w:cs="Arial"/>
          <w:sz w:val="18"/>
          <w:szCs w:val="18"/>
        </w:rPr>
      </w:pPr>
      <m:oMathPara>
        <m:oMathParaPr>
          <m:jc m:val="left"/>
        </m:oMathParaPr>
        <m:oMath>
          <m:r>
            <w:rPr>
              <w:rFonts w:ascii="Cambria Math" w:hAnsi="Cambria Math" w:cs="Arial"/>
              <w:sz w:val="18"/>
              <w:szCs w:val="18"/>
            </w:rPr>
            <m:t>n</m:t>
          </m:r>
          <m:r>
            <w:rPr>
              <w:rFonts w:ascii="Cambria Math" w:hAnsi="Arial" w:cs="Arial"/>
              <w:sz w:val="18"/>
              <w:szCs w:val="18"/>
            </w:rPr>
            <m:t>=</m:t>
          </m:r>
          <m:f>
            <m:fPr>
              <m:ctrlPr>
                <w:rPr>
                  <w:rFonts w:ascii="Cambria Math" w:hAnsi="Arial" w:cs="Arial"/>
                  <w:i/>
                  <w:sz w:val="18"/>
                  <w:szCs w:val="18"/>
                </w:rPr>
              </m:ctrlPr>
            </m:fPr>
            <m:num>
              <m:r>
                <w:rPr>
                  <w:rFonts w:ascii="Cambria Math" w:hAnsi="Arial" w:cs="Arial"/>
                  <w:sz w:val="18"/>
                  <w:szCs w:val="18"/>
                </w:rPr>
                <m:t>(1,96)</m:t>
              </m:r>
              <m:r>
                <w:rPr>
                  <w:rFonts w:ascii="Cambria Math" w:hAnsi="Arial" w:cs="Arial"/>
                  <w:sz w:val="18"/>
                  <w:szCs w:val="18"/>
                </w:rPr>
                <m:t>²</m:t>
              </m:r>
            </m:num>
            <m:den>
              <m:r>
                <w:rPr>
                  <w:rFonts w:ascii="Cambria Math" w:hAnsi="Arial" w:cs="Arial"/>
                  <w:sz w:val="18"/>
                  <w:szCs w:val="18"/>
                </w:rPr>
                <m:t>4(0,1)</m:t>
              </m:r>
              <m:r>
                <w:rPr>
                  <w:rFonts w:ascii="Cambria Math" w:hAnsi="Arial" w:cs="Arial"/>
                  <w:sz w:val="18"/>
                  <w:szCs w:val="18"/>
                </w:rPr>
                <m:t>²</m:t>
              </m:r>
            </m:den>
          </m:f>
        </m:oMath>
      </m:oMathPara>
    </w:p>
    <w:p w:rsidR="00D72F9C" w:rsidRPr="00D72F9C" w:rsidRDefault="00D72F9C" w:rsidP="00D72F9C">
      <w:pPr>
        <w:autoSpaceDE w:val="0"/>
        <w:autoSpaceDN w:val="0"/>
        <w:adjustRightInd w:val="0"/>
        <w:spacing w:after="0" w:line="240" w:lineRule="auto"/>
        <w:ind w:left="720" w:firstLine="720"/>
        <w:jc w:val="center"/>
        <w:rPr>
          <w:rFonts w:ascii="Arial" w:hAnsi="Arial" w:cs="Arial"/>
          <w:sz w:val="18"/>
          <w:szCs w:val="18"/>
        </w:rPr>
      </w:pPr>
      <m:oMathPara>
        <m:oMathParaPr>
          <m:jc m:val="left"/>
        </m:oMathParaPr>
        <m:oMath>
          <m:r>
            <w:rPr>
              <w:rFonts w:ascii="Cambria Math" w:hAnsi="Cambria Math" w:cs="Arial"/>
              <w:sz w:val="18"/>
              <w:szCs w:val="18"/>
            </w:rPr>
            <m:t>n</m:t>
          </m:r>
          <m:r>
            <w:rPr>
              <w:rFonts w:ascii="Cambria Math" w:hAnsi="Arial" w:cs="Arial"/>
              <w:sz w:val="18"/>
              <w:szCs w:val="18"/>
            </w:rPr>
            <m:t>=</m:t>
          </m:r>
          <m:f>
            <m:fPr>
              <m:ctrlPr>
                <w:rPr>
                  <w:rFonts w:ascii="Cambria Math" w:hAnsi="Arial" w:cs="Arial"/>
                  <w:i/>
                  <w:sz w:val="18"/>
                  <w:szCs w:val="18"/>
                </w:rPr>
              </m:ctrlPr>
            </m:fPr>
            <m:num>
              <m:r>
                <w:rPr>
                  <w:rFonts w:ascii="Cambria Math" w:hAnsi="Arial" w:cs="Arial"/>
                  <w:sz w:val="18"/>
                  <w:szCs w:val="18"/>
                </w:rPr>
                <m:t>3,8416</m:t>
              </m:r>
            </m:num>
            <m:den>
              <m:r>
                <w:rPr>
                  <w:rFonts w:ascii="Cambria Math" w:hAnsi="Arial" w:cs="Arial"/>
                  <w:sz w:val="18"/>
                  <w:szCs w:val="18"/>
                </w:rPr>
                <m:t>4(0,04)</m:t>
              </m:r>
            </m:den>
          </m:f>
        </m:oMath>
      </m:oMathPara>
    </w:p>
    <w:p w:rsidR="00D72F9C" w:rsidRDefault="00D72F9C" w:rsidP="00D72F9C">
      <w:pPr>
        <w:autoSpaceDE w:val="0"/>
        <w:autoSpaceDN w:val="0"/>
        <w:adjustRightInd w:val="0"/>
        <w:spacing w:after="0" w:line="240" w:lineRule="auto"/>
        <w:ind w:left="720"/>
        <w:rPr>
          <w:rFonts w:ascii="Arial" w:eastAsiaTheme="minorEastAsia" w:hAnsi="Arial" w:cs="Arial"/>
          <w:sz w:val="18"/>
          <w:szCs w:val="18"/>
        </w:rPr>
      </w:pPr>
      <m:oMath>
        <m:r>
          <w:rPr>
            <w:rFonts w:ascii="Cambria Math" w:hAnsi="Cambria Math" w:cs="Arial"/>
            <w:sz w:val="18"/>
            <w:szCs w:val="18"/>
          </w:rPr>
          <m:t>n</m:t>
        </m:r>
        <m:r>
          <w:rPr>
            <w:rFonts w:ascii="Cambria Math" w:hAnsi="Arial" w:cs="Arial"/>
            <w:sz w:val="18"/>
            <w:szCs w:val="18"/>
          </w:rPr>
          <m:t>=</m:t>
        </m:r>
      </m:oMath>
      <w:r w:rsidRPr="00D72F9C">
        <w:rPr>
          <w:rFonts w:ascii="Arial" w:eastAsiaTheme="minorEastAsia" w:hAnsi="Arial" w:cs="Arial"/>
          <w:sz w:val="18"/>
          <w:szCs w:val="18"/>
        </w:rPr>
        <w:t xml:space="preserve"> 96,04 dibulat menjadi 96 sampel</w:t>
      </w:r>
    </w:p>
    <w:p w:rsidR="00746827" w:rsidRPr="00D72F9C" w:rsidRDefault="00746827" w:rsidP="00D72F9C">
      <w:pPr>
        <w:autoSpaceDE w:val="0"/>
        <w:autoSpaceDN w:val="0"/>
        <w:adjustRightInd w:val="0"/>
        <w:spacing w:after="0" w:line="240" w:lineRule="auto"/>
        <w:ind w:left="720"/>
        <w:rPr>
          <w:rFonts w:ascii="Arial" w:eastAsiaTheme="minorEastAsia" w:hAnsi="Arial" w:cs="Arial"/>
          <w:sz w:val="18"/>
          <w:szCs w:val="18"/>
        </w:rPr>
      </w:pPr>
    </w:p>
    <w:p w:rsidR="00D72F9C" w:rsidRPr="00D72F9C" w:rsidRDefault="00D72F9C" w:rsidP="00D72F9C">
      <w:pPr>
        <w:autoSpaceDE w:val="0"/>
        <w:autoSpaceDN w:val="0"/>
        <w:adjustRightInd w:val="0"/>
        <w:spacing w:after="0" w:line="240" w:lineRule="auto"/>
        <w:ind w:firstLine="720"/>
        <w:jc w:val="both"/>
        <w:rPr>
          <w:rFonts w:ascii="Arial" w:hAnsi="Arial" w:cs="Arial"/>
          <w:sz w:val="18"/>
          <w:szCs w:val="18"/>
        </w:rPr>
      </w:pPr>
      <w:r w:rsidRPr="00D72F9C">
        <w:rPr>
          <w:rFonts w:ascii="Arial" w:hAnsi="Arial" w:cs="Arial"/>
          <w:sz w:val="18"/>
          <w:szCs w:val="18"/>
        </w:rPr>
        <w:t>Sampel minimal yang diperlu-kan dalam penelitian ini sejumlah 96 responden. Namun, untuk lebih merepresentatifkan populasi, sampel yang akan diteliti berjumlah 100 responden.</w:t>
      </w:r>
    </w:p>
    <w:p w:rsidR="00D72F9C" w:rsidRPr="00D72F9C" w:rsidRDefault="00D72F9C" w:rsidP="00D72F9C">
      <w:pPr>
        <w:autoSpaceDE w:val="0"/>
        <w:autoSpaceDN w:val="0"/>
        <w:adjustRightInd w:val="0"/>
        <w:spacing w:after="0" w:line="240" w:lineRule="auto"/>
        <w:rPr>
          <w:rFonts w:ascii="Arial" w:hAnsi="Arial" w:cs="Arial"/>
          <w:b/>
          <w:sz w:val="18"/>
          <w:szCs w:val="18"/>
        </w:rPr>
      </w:pPr>
    </w:p>
    <w:p w:rsidR="00D72F9C" w:rsidRPr="00D72F9C" w:rsidRDefault="00746827" w:rsidP="00D72F9C">
      <w:pPr>
        <w:autoSpaceDE w:val="0"/>
        <w:autoSpaceDN w:val="0"/>
        <w:adjustRightInd w:val="0"/>
        <w:spacing w:after="0" w:line="240" w:lineRule="auto"/>
        <w:rPr>
          <w:rFonts w:ascii="Arial" w:hAnsi="Arial" w:cs="Arial"/>
          <w:b/>
          <w:sz w:val="18"/>
          <w:szCs w:val="18"/>
        </w:rPr>
      </w:pPr>
      <w:r>
        <w:rPr>
          <w:rFonts w:ascii="Arial" w:hAnsi="Arial" w:cs="Arial"/>
          <w:b/>
          <w:sz w:val="18"/>
          <w:szCs w:val="18"/>
        </w:rPr>
        <w:t xml:space="preserve">3.2 </w:t>
      </w:r>
      <w:r w:rsidR="00D72F9C" w:rsidRPr="00D72F9C">
        <w:rPr>
          <w:rFonts w:ascii="Arial" w:hAnsi="Arial" w:cs="Arial"/>
          <w:b/>
          <w:sz w:val="18"/>
          <w:szCs w:val="18"/>
        </w:rPr>
        <w:t>Pengukuran Skala</w:t>
      </w:r>
    </w:p>
    <w:p w:rsidR="00D72F9C" w:rsidRPr="00D72F9C" w:rsidRDefault="00D72F9C" w:rsidP="00746827">
      <w:pPr>
        <w:pStyle w:val="ListParagraph"/>
        <w:autoSpaceDE w:val="0"/>
        <w:autoSpaceDN w:val="0"/>
        <w:adjustRightInd w:val="0"/>
        <w:spacing w:after="0" w:line="240" w:lineRule="auto"/>
        <w:ind w:left="0" w:firstLine="709"/>
        <w:jc w:val="both"/>
        <w:rPr>
          <w:rFonts w:ascii="Arial" w:hAnsi="Arial" w:cs="Arial"/>
          <w:sz w:val="18"/>
          <w:szCs w:val="18"/>
        </w:rPr>
      </w:pPr>
      <w:r w:rsidRPr="00D72F9C">
        <w:rPr>
          <w:rFonts w:ascii="Arial" w:hAnsi="Arial" w:cs="Arial"/>
          <w:sz w:val="18"/>
          <w:szCs w:val="18"/>
        </w:rPr>
        <w:t xml:space="preserve">Akdon (2008:20) Dalam penelitian ini penulis menggunakan peng-ukuran </w:t>
      </w:r>
      <w:r w:rsidRPr="00D72F9C">
        <w:rPr>
          <w:rFonts w:ascii="Arial" w:hAnsi="Arial" w:cs="Arial"/>
          <w:i/>
          <w:sz w:val="18"/>
          <w:szCs w:val="18"/>
        </w:rPr>
        <w:t xml:space="preserve">skala likert, </w:t>
      </w:r>
      <w:r w:rsidRPr="00D72F9C">
        <w:rPr>
          <w:rFonts w:ascii="Arial" w:hAnsi="Arial" w:cs="Arial"/>
          <w:sz w:val="18"/>
          <w:szCs w:val="18"/>
        </w:rPr>
        <w:t xml:space="preserve">yaitu skala yang digunakan untuk mengukur sikap, pendapat dan persepsi seseorang atau sekelompok orang tentang kejadian atau gejala sosial. Dengan </w:t>
      </w:r>
      <w:r w:rsidRPr="00D72F9C">
        <w:rPr>
          <w:rFonts w:ascii="Arial" w:hAnsi="Arial" w:cs="Arial"/>
          <w:i/>
          <w:sz w:val="18"/>
          <w:szCs w:val="18"/>
        </w:rPr>
        <w:t>skala likert</w:t>
      </w:r>
      <w:r w:rsidRPr="00D72F9C">
        <w:rPr>
          <w:rFonts w:ascii="Arial" w:hAnsi="Arial" w:cs="Arial"/>
          <w:sz w:val="18"/>
          <w:szCs w:val="18"/>
        </w:rPr>
        <w:t xml:space="preserve">, maka variabel yang diukur dijabarkan menjadi indikator variabel dan indikator tersebut dijadikan titik tolak untuk menyusun item-item </w:t>
      </w:r>
      <w:r w:rsidRPr="00D72F9C">
        <w:rPr>
          <w:rFonts w:ascii="Arial" w:hAnsi="Arial" w:cs="Arial"/>
          <w:i/>
          <w:sz w:val="18"/>
          <w:szCs w:val="18"/>
        </w:rPr>
        <w:t>instrument</w:t>
      </w:r>
      <w:r w:rsidRPr="00D72F9C">
        <w:rPr>
          <w:rFonts w:ascii="Arial" w:hAnsi="Arial" w:cs="Arial"/>
          <w:sz w:val="18"/>
          <w:szCs w:val="18"/>
        </w:rPr>
        <w:t xml:space="preserve"> yang dapat berupa pernyataan atau pertanyaan. </w:t>
      </w:r>
    </w:p>
    <w:p w:rsidR="00D72F9C" w:rsidRPr="00D72F9C" w:rsidRDefault="00D72F9C" w:rsidP="00D72F9C">
      <w:pPr>
        <w:tabs>
          <w:tab w:val="left" w:pos="567"/>
          <w:tab w:val="left" w:pos="1134"/>
        </w:tabs>
        <w:spacing w:after="0" w:line="240" w:lineRule="auto"/>
        <w:jc w:val="both"/>
        <w:rPr>
          <w:rFonts w:ascii="Arial" w:hAnsi="Arial" w:cs="Arial"/>
          <w:sz w:val="18"/>
          <w:szCs w:val="18"/>
        </w:rPr>
      </w:pPr>
      <w:r w:rsidRPr="00D72F9C">
        <w:rPr>
          <w:rFonts w:ascii="Arial" w:hAnsi="Arial" w:cs="Arial"/>
          <w:sz w:val="18"/>
          <w:szCs w:val="18"/>
        </w:rPr>
        <w:tab/>
        <w:t>Adapun rumus pengklasifikasian skor sebagai berikut:</w:t>
      </w:r>
    </w:p>
    <w:p w:rsidR="00D72F9C" w:rsidRPr="00D72F9C" w:rsidRDefault="00D72F9C" w:rsidP="00D72F9C">
      <w:pPr>
        <w:pStyle w:val="ListParagraph"/>
        <w:tabs>
          <w:tab w:val="left" w:pos="709"/>
          <w:tab w:val="left" w:pos="1134"/>
        </w:tabs>
        <w:spacing w:after="0" w:line="240" w:lineRule="auto"/>
        <w:jc w:val="both"/>
        <w:rPr>
          <w:rFonts w:ascii="Arial" w:eastAsiaTheme="minorEastAsia" w:hAnsi="Arial" w:cs="Arial"/>
          <w:sz w:val="18"/>
          <w:szCs w:val="18"/>
        </w:rPr>
      </w:pPr>
      <m:oMathPara>
        <m:oMath>
          <m:r>
            <m:rPr>
              <m:nor/>
            </m:rPr>
            <w:rPr>
              <w:rFonts w:ascii="Arial" w:hAnsi="Arial" w:cs="Arial"/>
              <w:i/>
              <w:sz w:val="18"/>
              <w:szCs w:val="18"/>
            </w:rPr>
            <m:t>i</m:t>
          </m:r>
          <m:r>
            <m:rPr>
              <m:nor/>
            </m:rPr>
            <w:rPr>
              <w:rFonts w:ascii="Arial" w:hAnsi="Arial" w:cs="Arial"/>
              <w:sz w:val="18"/>
              <w:szCs w:val="18"/>
            </w:rPr>
            <m:t xml:space="preserve"> =</m:t>
          </m:r>
          <m:f>
            <m:fPr>
              <m:ctrlPr>
                <w:rPr>
                  <w:rFonts w:ascii="Cambria Math" w:hAnsi="Arial" w:cs="Arial"/>
                  <w:i/>
                  <w:sz w:val="18"/>
                  <w:szCs w:val="18"/>
                </w:rPr>
              </m:ctrlPr>
            </m:fPr>
            <m:num>
              <m:r>
                <w:rPr>
                  <w:rFonts w:ascii="Cambria Math" w:hAnsi="Cambria Math" w:cs="Arial"/>
                  <w:sz w:val="18"/>
                  <w:szCs w:val="18"/>
                </w:rPr>
                <m:t>R</m:t>
              </m:r>
            </m:num>
            <m:den>
              <m:r>
                <w:rPr>
                  <w:rFonts w:ascii="Cambria Math" w:hAnsi="Cambria Math" w:cs="Arial"/>
                  <w:sz w:val="18"/>
                  <w:szCs w:val="18"/>
                </w:rPr>
                <m:t>K</m:t>
              </m:r>
            </m:den>
          </m:f>
          <m:r>
            <w:rPr>
              <w:rFonts w:ascii="Cambria Math" w:hAnsi="Arial" w:cs="Arial"/>
              <w:sz w:val="18"/>
              <w:szCs w:val="18"/>
            </w:rPr>
            <m:t xml:space="preserve">= </m:t>
          </m:r>
          <m:f>
            <m:fPr>
              <m:ctrlPr>
                <w:rPr>
                  <w:rFonts w:ascii="Cambria Math" w:hAnsi="Arial" w:cs="Arial"/>
                  <w:i/>
                  <w:sz w:val="18"/>
                  <w:szCs w:val="18"/>
                </w:rPr>
              </m:ctrlPr>
            </m:fPr>
            <m:num>
              <m:r>
                <w:rPr>
                  <w:rFonts w:ascii="Cambria Math" w:hAnsi="Arial" w:cs="Arial"/>
                  <w:sz w:val="18"/>
                  <w:szCs w:val="18"/>
                </w:rPr>
                <m:t>5</m:t>
              </m:r>
              <m:r>
                <w:rPr>
                  <w:rFonts w:ascii="Arial" w:hAnsi="Arial" w:cs="Arial"/>
                  <w:sz w:val="18"/>
                  <w:szCs w:val="18"/>
                </w:rPr>
                <m:t>-</m:t>
              </m:r>
              <m:r>
                <w:rPr>
                  <w:rFonts w:ascii="Cambria Math" w:hAnsi="Arial" w:cs="Arial"/>
                  <w:sz w:val="18"/>
                  <w:szCs w:val="18"/>
                </w:rPr>
                <m:t>1</m:t>
              </m:r>
            </m:num>
            <m:den>
              <m:r>
                <w:rPr>
                  <w:rFonts w:ascii="Cambria Math" w:hAnsi="Arial" w:cs="Arial"/>
                  <w:sz w:val="18"/>
                  <w:szCs w:val="18"/>
                </w:rPr>
                <m:t>5</m:t>
              </m:r>
            </m:den>
          </m:f>
          <m:r>
            <w:rPr>
              <w:rFonts w:ascii="Cambria Math" w:hAnsi="Arial" w:cs="Arial"/>
              <w:sz w:val="18"/>
              <w:szCs w:val="18"/>
            </w:rPr>
            <m:t>=0,8</m:t>
          </m:r>
        </m:oMath>
      </m:oMathPara>
    </w:p>
    <w:p w:rsidR="00D72F9C" w:rsidRPr="00D72F9C" w:rsidRDefault="00D72F9C" w:rsidP="00D72F9C">
      <w:pPr>
        <w:pStyle w:val="ListParagraph"/>
        <w:spacing w:after="0" w:line="240" w:lineRule="auto"/>
        <w:jc w:val="both"/>
        <w:rPr>
          <w:rFonts w:ascii="Arial" w:hAnsi="Arial" w:cs="Arial"/>
          <w:sz w:val="18"/>
          <w:szCs w:val="18"/>
        </w:rPr>
      </w:pPr>
      <w:r w:rsidRPr="00D72F9C">
        <w:rPr>
          <w:rFonts w:ascii="Arial" w:hAnsi="Arial" w:cs="Arial"/>
          <w:sz w:val="18"/>
          <w:szCs w:val="18"/>
        </w:rPr>
        <w:t>Keterangan:</w:t>
      </w:r>
    </w:p>
    <w:p w:rsidR="00D72F9C" w:rsidRPr="00D72F9C" w:rsidRDefault="00D72F9C" w:rsidP="00D72F9C">
      <w:pPr>
        <w:pStyle w:val="ListParagraph"/>
        <w:tabs>
          <w:tab w:val="left" w:pos="567"/>
        </w:tabs>
        <w:spacing w:after="0" w:line="240" w:lineRule="auto"/>
        <w:jc w:val="both"/>
        <w:rPr>
          <w:rFonts w:ascii="Arial" w:hAnsi="Arial" w:cs="Arial"/>
          <w:sz w:val="18"/>
          <w:szCs w:val="18"/>
        </w:rPr>
      </w:pPr>
      <m:oMath>
        <m:r>
          <m:rPr>
            <m:nor/>
          </m:rPr>
          <w:rPr>
            <w:rFonts w:ascii="Arial" w:hAnsi="Arial" w:cs="Arial"/>
            <w:i/>
            <w:sz w:val="18"/>
            <w:szCs w:val="18"/>
          </w:rPr>
          <m:t>i</m:t>
        </m:r>
      </m:oMath>
      <w:r w:rsidRPr="00D72F9C">
        <w:rPr>
          <w:rFonts w:ascii="Arial" w:hAnsi="Arial" w:cs="Arial"/>
          <w:sz w:val="18"/>
          <w:szCs w:val="18"/>
        </w:rPr>
        <w:tab/>
        <w:t>= Interval kelas</w:t>
      </w:r>
    </w:p>
    <w:p w:rsidR="00D72F9C" w:rsidRPr="00D72F9C" w:rsidRDefault="00D72F9C" w:rsidP="00D72F9C">
      <w:pPr>
        <w:pStyle w:val="ListParagraph"/>
        <w:tabs>
          <w:tab w:val="left" w:pos="567"/>
        </w:tabs>
        <w:spacing w:after="0" w:line="240" w:lineRule="auto"/>
        <w:ind w:left="1418" w:hanging="709"/>
        <w:jc w:val="both"/>
        <w:rPr>
          <w:rFonts w:ascii="Arial" w:hAnsi="Arial" w:cs="Arial"/>
          <w:sz w:val="18"/>
          <w:szCs w:val="18"/>
        </w:rPr>
      </w:pPr>
      <w:r w:rsidRPr="00D72F9C">
        <w:rPr>
          <w:rFonts w:ascii="Arial" w:hAnsi="Arial" w:cs="Arial"/>
          <w:sz w:val="18"/>
          <w:szCs w:val="18"/>
        </w:rPr>
        <w:t>R</w:t>
      </w:r>
      <w:r w:rsidRPr="00D72F9C">
        <w:rPr>
          <w:rFonts w:ascii="Arial" w:hAnsi="Arial" w:cs="Arial"/>
          <w:sz w:val="18"/>
          <w:szCs w:val="18"/>
        </w:rPr>
        <w:tab/>
        <w:t>= Skor tertinggi-skor terendah</w:t>
      </w:r>
    </w:p>
    <w:p w:rsidR="00746827" w:rsidRDefault="00D72F9C" w:rsidP="004631E5">
      <w:pPr>
        <w:spacing w:after="0" w:line="240" w:lineRule="auto"/>
        <w:ind w:firstLine="709"/>
        <w:jc w:val="both"/>
        <w:rPr>
          <w:rFonts w:ascii="Arial" w:hAnsi="Arial" w:cs="Arial"/>
          <w:sz w:val="18"/>
          <w:szCs w:val="18"/>
        </w:rPr>
      </w:pPr>
      <w:r w:rsidRPr="00D72F9C">
        <w:rPr>
          <w:rFonts w:ascii="Arial" w:hAnsi="Arial" w:cs="Arial"/>
          <w:sz w:val="18"/>
          <w:szCs w:val="18"/>
        </w:rPr>
        <w:t>K</w:t>
      </w:r>
      <w:r w:rsidRPr="00D72F9C">
        <w:rPr>
          <w:rFonts w:ascii="Arial" w:hAnsi="Arial" w:cs="Arial"/>
          <w:sz w:val="18"/>
          <w:szCs w:val="18"/>
        </w:rPr>
        <w:tab/>
        <w:t>= Jumlah kelas</w:t>
      </w:r>
    </w:p>
    <w:p w:rsidR="00746827" w:rsidRPr="00D72F9C" w:rsidRDefault="00746827" w:rsidP="00C47CE6">
      <w:pPr>
        <w:spacing w:after="0" w:line="240" w:lineRule="auto"/>
        <w:ind w:firstLine="284"/>
        <w:jc w:val="both"/>
        <w:rPr>
          <w:rFonts w:ascii="Arial" w:hAnsi="Arial" w:cs="Arial"/>
          <w:sz w:val="18"/>
          <w:szCs w:val="18"/>
        </w:rPr>
      </w:pPr>
    </w:p>
    <w:p w:rsidR="00C47CE6" w:rsidRPr="004631E5" w:rsidRDefault="00C47CE6" w:rsidP="004631E5">
      <w:pPr>
        <w:tabs>
          <w:tab w:val="left" w:pos="567"/>
        </w:tabs>
        <w:spacing w:after="0" w:line="240" w:lineRule="auto"/>
        <w:jc w:val="center"/>
        <w:rPr>
          <w:rFonts w:ascii="Arial" w:hAnsi="Arial" w:cs="Arial"/>
          <w:b/>
          <w:sz w:val="20"/>
          <w:szCs w:val="20"/>
        </w:rPr>
      </w:pPr>
      <w:r w:rsidRPr="004631E5">
        <w:rPr>
          <w:rFonts w:ascii="Arial" w:hAnsi="Arial" w:cs="Arial"/>
          <w:b/>
          <w:sz w:val="20"/>
          <w:szCs w:val="20"/>
        </w:rPr>
        <w:t xml:space="preserve">Table 1. </w:t>
      </w:r>
      <w:r w:rsidR="004631E5" w:rsidRPr="004631E5">
        <w:rPr>
          <w:rFonts w:ascii="Arial" w:hAnsi="Arial" w:cs="Arial"/>
          <w:b/>
          <w:sz w:val="20"/>
          <w:szCs w:val="20"/>
        </w:rPr>
        <w:t>Tabel 1 Identifikasi Skor</w:t>
      </w:r>
    </w:p>
    <w:tbl>
      <w:tblPr>
        <w:tblW w:w="0" w:type="auto"/>
        <w:jc w:val="center"/>
        <w:tblLook w:val="01E0"/>
      </w:tblPr>
      <w:tblGrid>
        <w:gridCol w:w="1242"/>
        <w:gridCol w:w="1701"/>
        <w:gridCol w:w="1240"/>
      </w:tblGrid>
      <w:tr w:rsidR="004631E5" w:rsidRPr="000B647C" w:rsidTr="004631E5">
        <w:trPr>
          <w:jc w:val="center"/>
        </w:trPr>
        <w:tc>
          <w:tcPr>
            <w:tcW w:w="1242" w:type="dxa"/>
            <w:tcBorders>
              <w:top w:val="single" w:sz="4" w:space="0" w:color="auto"/>
              <w:bottom w:val="single" w:sz="4" w:space="0" w:color="auto"/>
            </w:tcBorders>
          </w:tcPr>
          <w:p w:rsidR="004631E5" w:rsidRPr="000B647C" w:rsidRDefault="004631E5" w:rsidP="004631E5">
            <w:pPr>
              <w:tabs>
                <w:tab w:val="left" w:pos="0"/>
              </w:tabs>
              <w:spacing w:after="0" w:line="240" w:lineRule="auto"/>
              <w:jc w:val="center"/>
              <w:rPr>
                <w:rFonts w:ascii="Arial" w:hAnsi="Arial" w:cs="Arial"/>
                <w:b/>
                <w:sz w:val="18"/>
                <w:szCs w:val="18"/>
              </w:rPr>
            </w:pPr>
            <w:r w:rsidRPr="000B647C">
              <w:rPr>
                <w:rFonts w:ascii="Arial" w:hAnsi="Arial" w:cs="Arial"/>
                <w:b/>
                <w:sz w:val="18"/>
                <w:szCs w:val="18"/>
              </w:rPr>
              <w:t>Skor Kelas</w:t>
            </w:r>
          </w:p>
        </w:tc>
        <w:tc>
          <w:tcPr>
            <w:tcW w:w="1701" w:type="dxa"/>
            <w:tcBorders>
              <w:top w:val="single" w:sz="4" w:space="0" w:color="auto"/>
              <w:bottom w:val="single" w:sz="4" w:space="0" w:color="auto"/>
            </w:tcBorders>
          </w:tcPr>
          <w:p w:rsidR="004631E5" w:rsidRPr="000B647C" w:rsidRDefault="004631E5" w:rsidP="004631E5">
            <w:pPr>
              <w:tabs>
                <w:tab w:val="left" w:pos="0"/>
              </w:tabs>
              <w:spacing w:after="0" w:line="240" w:lineRule="auto"/>
              <w:jc w:val="center"/>
              <w:rPr>
                <w:rFonts w:ascii="Arial" w:hAnsi="Arial" w:cs="Arial"/>
                <w:b/>
                <w:sz w:val="18"/>
                <w:szCs w:val="18"/>
              </w:rPr>
            </w:pPr>
            <w:r w:rsidRPr="000B647C">
              <w:rPr>
                <w:rFonts w:ascii="Arial" w:hAnsi="Arial" w:cs="Arial"/>
                <w:b/>
                <w:sz w:val="18"/>
                <w:szCs w:val="18"/>
              </w:rPr>
              <w:t>Kelas</w:t>
            </w:r>
          </w:p>
        </w:tc>
        <w:tc>
          <w:tcPr>
            <w:tcW w:w="1240" w:type="dxa"/>
            <w:tcBorders>
              <w:top w:val="single" w:sz="4" w:space="0" w:color="auto"/>
              <w:bottom w:val="single" w:sz="4" w:space="0" w:color="auto"/>
            </w:tcBorders>
          </w:tcPr>
          <w:p w:rsidR="004631E5" w:rsidRPr="000B647C" w:rsidRDefault="004631E5" w:rsidP="004631E5">
            <w:pPr>
              <w:tabs>
                <w:tab w:val="left" w:pos="0"/>
              </w:tabs>
              <w:spacing w:after="0" w:line="240" w:lineRule="auto"/>
              <w:jc w:val="center"/>
              <w:rPr>
                <w:rFonts w:ascii="Arial" w:hAnsi="Arial" w:cs="Arial"/>
                <w:b/>
                <w:sz w:val="18"/>
                <w:szCs w:val="18"/>
              </w:rPr>
            </w:pPr>
            <w:r w:rsidRPr="000B647C">
              <w:rPr>
                <w:rFonts w:ascii="Arial" w:hAnsi="Arial" w:cs="Arial"/>
                <w:b/>
                <w:sz w:val="18"/>
                <w:szCs w:val="18"/>
              </w:rPr>
              <w:t>Mean Skor</w:t>
            </w:r>
          </w:p>
        </w:tc>
      </w:tr>
      <w:tr w:rsidR="004631E5" w:rsidRPr="000B647C" w:rsidTr="004631E5">
        <w:trPr>
          <w:jc w:val="center"/>
        </w:trPr>
        <w:tc>
          <w:tcPr>
            <w:tcW w:w="1242" w:type="dxa"/>
            <w:tcBorders>
              <w:top w:val="single" w:sz="4" w:space="0" w:color="auto"/>
              <w:bottom w:val="single" w:sz="4" w:space="0" w:color="auto"/>
            </w:tcBorders>
          </w:tcPr>
          <w:p w:rsidR="004631E5" w:rsidRPr="000B647C" w:rsidRDefault="004631E5" w:rsidP="004631E5">
            <w:pPr>
              <w:tabs>
                <w:tab w:val="left" w:pos="0"/>
              </w:tabs>
              <w:spacing w:after="0" w:line="240" w:lineRule="auto"/>
              <w:jc w:val="center"/>
              <w:rPr>
                <w:rFonts w:ascii="Arial" w:hAnsi="Arial" w:cs="Arial"/>
                <w:sz w:val="18"/>
                <w:szCs w:val="18"/>
              </w:rPr>
            </w:pPr>
            <w:r w:rsidRPr="000B647C">
              <w:rPr>
                <w:rFonts w:ascii="Arial" w:hAnsi="Arial" w:cs="Arial"/>
                <w:sz w:val="18"/>
                <w:szCs w:val="18"/>
              </w:rPr>
              <w:t>5</w:t>
            </w:r>
          </w:p>
        </w:tc>
        <w:tc>
          <w:tcPr>
            <w:tcW w:w="1701" w:type="dxa"/>
            <w:tcBorders>
              <w:top w:val="single" w:sz="4" w:space="0" w:color="auto"/>
              <w:bottom w:val="single" w:sz="4" w:space="0" w:color="auto"/>
            </w:tcBorders>
          </w:tcPr>
          <w:p w:rsidR="004631E5" w:rsidRPr="000B647C" w:rsidRDefault="004631E5" w:rsidP="004631E5">
            <w:pPr>
              <w:tabs>
                <w:tab w:val="left" w:pos="0"/>
              </w:tabs>
              <w:spacing w:after="0" w:line="240" w:lineRule="auto"/>
              <w:jc w:val="center"/>
              <w:rPr>
                <w:rFonts w:ascii="Arial" w:hAnsi="Arial" w:cs="Arial"/>
                <w:sz w:val="18"/>
                <w:szCs w:val="18"/>
              </w:rPr>
            </w:pPr>
            <w:r w:rsidRPr="000B647C">
              <w:rPr>
                <w:rFonts w:ascii="Arial" w:hAnsi="Arial" w:cs="Arial"/>
                <w:sz w:val="18"/>
                <w:szCs w:val="18"/>
              </w:rPr>
              <w:t>Sangat Tinggi</w:t>
            </w:r>
          </w:p>
        </w:tc>
        <w:tc>
          <w:tcPr>
            <w:tcW w:w="1240" w:type="dxa"/>
            <w:tcBorders>
              <w:top w:val="single" w:sz="4" w:space="0" w:color="auto"/>
              <w:bottom w:val="single" w:sz="4" w:space="0" w:color="auto"/>
            </w:tcBorders>
          </w:tcPr>
          <w:p w:rsidR="004631E5" w:rsidRPr="000B647C" w:rsidRDefault="004631E5" w:rsidP="004631E5">
            <w:pPr>
              <w:tabs>
                <w:tab w:val="left" w:pos="0"/>
              </w:tabs>
              <w:spacing w:after="0" w:line="240" w:lineRule="auto"/>
              <w:jc w:val="center"/>
              <w:rPr>
                <w:rFonts w:ascii="Arial" w:hAnsi="Arial" w:cs="Arial"/>
                <w:sz w:val="18"/>
                <w:szCs w:val="18"/>
              </w:rPr>
            </w:pPr>
            <w:r w:rsidRPr="000B647C">
              <w:rPr>
                <w:rFonts w:ascii="Arial" w:hAnsi="Arial" w:cs="Arial"/>
                <w:sz w:val="18"/>
                <w:szCs w:val="18"/>
              </w:rPr>
              <w:t>4,21-5,00</w:t>
            </w:r>
          </w:p>
        </w:tc>
      </w:tr>
      <w:tr w:rsidR="004631E5" w:rsidRPr="000B647C" w:rsidTr="004631E5">
        <w:trPr>
          <w:jc w:val="center"/>
        </w:trPr>
        <w:tc>
          <w:tcPr>
            <w:tcW w:w="1242" w:type="dxa"/>
            <w:tcBorders>
              <w:top w:val="single" w:sz="4" w:space="0" w:color="auto"/>
              <w:bottom w:val="single" w:sz="4" w:space="0" w:color="auto"/>
            </w:tcBorders>
          </w:tcPr>
          <w:p w:rsidR="004631E5" w:rsidRPr="000B647C" w:rsidRDefault="004631E5" w:rsidP="004631E5">
            <w:pPr>
              <w:tabs>
                <w:tab w:val="left" w:pos="0"/>
              </w:tabs>
              <w:spacing w:after="0" w:line="240" w:lineRule="auto"/>
              <w:jc w:val="center"/>
              <w:rPr>
                <w:rFonts w:ascii="Arial" w:hAnsi="Arial" w:cs="Arial"/>
                <w:sz w:val="18"/>
                <w:szCs w:val="18"/>
              </w:rPr>
            </w:pPr>
            <w:r w:rsidRPr="000B647C">
              <w:rPr>
                <w:rFonts w:ascii="Arial" w:hAnsi="Arial" w:cs="Arial"/>
                <w:sz w:val="18"/>
                <w:szCs w:val="18"/>
              </w:rPr>
              <w:t>4</w:t>
            </w:r>
          </w:p>
        </w:tc>
        <w:tc>
          <w:tcPr>
            <w:tcW w:w="1701" w:type="dxa"/>
            <w:tcBorders>
              <w:top w:val="single" w:sz="4" w:space="0" w:color="auto"/>
              <w:bottom w:val="single" w:sz="4" w:space="0" w:color="auto"/>
            </w:tcBorders>
          </w:tcPr>
          <w:p w:rsidR="004631E5" w:rsidRPr="000B647C" w:rsidRDefault="004631E5" w:rsidP="004631E5">
            <w:pPr>
              <w:tabs>
                <w:tab w:val="left" w:pos="0"/>
              </w:tabs>
              <w:spacing w:after="0" w:line="240" w:lineRule="auto"/>
              <w:jc w:val="center"/>
              <w:rPr>
                <w:rFonts w:ascii="Arial" w:hAnsi="Arial" w:cs="Arial"/>
                <w:sz w:val="18"/>
                <w:szCs w:val="18"/>
              </w:rPr>
            </w:pPr>
            <w:r w:rsidRPr="000B647C">
              <w:rPr>
                <w:rFonts w:ascii="Arial" w:hAnsi="Arial" w:cs="Arial"/>
                <w:sz w:val="18"/>
                <w:szCs w:val="18"/>
              </w:rPr>
              <w:t>Tinggi</w:t>
            </w:r>
          </w:p>
        </w:tc>
        <w:tc>
          <w:tcPr>
            <w:tcW w:w="1240" w:type="dxa"/>
            <w:tcBorders>
              <w:top w:val="single" w:sz="4" w:space="0" w:color="auto"/>
              <w:bottom w:val="single" w:sz="4" w:space="0" w:color="auto"/>
            </w:tcBorders>
          </w:tcPr>
          <w:p w:rsidR="004631E5" w:rsidRPr="000B647C" w:rsidRDefault="004631E5" w:rsidP="004631E5">
            <w:pPr>
              <w:tabs>
                <w:tab w:val="left" w:pos="0"/>
              </w:tabs>
              <w:spacing w:after="0" w:line="240" w:lineRule="auto"/>
              <w:jc w:val="center"/>
              <w:rPr>
                <w:rFonts w:ascii="Arial" w:hAnsi="Arial" w:cs="Arial"/>
                <w:sz w:val="18"/>
                <w:szCs w:val="18"/>
              </w:rPr>
            </w:pPr>
            <w:r w:rsidRPr="000B647C">
              <w:rPr>
                <w:rFonts w:ascii="Arial" w:hAnsi="Arial" w:cs="Arial"/>
                <w:sz w:val="18"/>
                <w:szCs w:val="18"/>
              </w:rPr>
              <w:t>3,41-4,20</w:t>
            </w:r>
          </w:p>
        </w:tc>
      </w:tr>
      <w:tr w:rsidR="004631E5" w:rsidRPr="000B647C" w:rsidTr="004631E5">
        <w:trPr>
          <w:jc w:val="center"/>
        </w:trPr>
        <w:tc>
          <w:tcPr>
            <w:tcW w:w="1242" w:type="dxa"/>
            <w:tcBorders>
              <w:top w:val="single" w:sz="4" w:space="0" w:color="auto"/>
              <w:bottom w:val="single" w:sz="4" w:space="0" w:color="auto"/>
            </w:tcBorders>
          </w:tcPr>
          <w:p w:rsidR="004631E5" w:rsidRPr="000B647C" w:rsidRDefault="004631E5" w:rsidP="004631E5">
            <w:pPr>
              <w:tabs>
                <w:tab w:val="left" w:pos="0"/>
              </w:tabs>
              <w:spacing w:after="0" w:line="240" w:lineRule="auto"/>
              <w:jc w:val="center"/>
              <w:rPr>
                <w:rFonts w:ascii="Arial" w:hAnsi="Arial" w:cs="Arial"/>
                <w:sz w:val="18"/>
                <w:szCs w:val="18"/>
              </w:rPr>
            </w:pPr>
            <w:r w:rsidRPr="000B647C">
              <w:rPr>
                <w:rFonts w:ascii="Arial" w:hAnsi="Arial" w:cs="Arial"/>
                <w:sz w:val="18"/>
                <w:szCs w:val="18"/>
              </w:rPr>
              <w:t>3</w:t>
            </w:r>
          </w:p>
        </w:tc>
        <w:tc>
          <w:tcPr>
            <w:tcW w:w="1701" w:type="dxa"/>
            <w:tcBorders>
              <w:top w:val="single" w:sz="4" w:space="0" w:color="auto"/>
              <w:bottom w:val="single" w:sz="4" w:space="0" w:color="auto"/>
            </w:tcBorders>
          </w:tcPr>
          <w:p w:rsidR="004631E5" w:rsidRPr="000B647C" w:rsidRDefault="004631E5" w:rsidP="004631E5">
            <w:pPr>
              <w:tabs>
                <w:tab w:val="left" w:pos="0"/>
              </w:tabs>
              <w:spacing w:after="0" w:line="240" w:lineRule="auto"/>
              <w:jc w:val="center"/>
              <w:rPr>
                <w:rFonts w:ascii="Arial" w:hAnsi="Arial" w:cs="Arial"/>
                <w:sz w:val="18"/>
                <w:szCs w:val="18"/>
              </w:rPr>
            </w:pPr>
            <w:r w:rsidRPr="000B647C">
              <w:rPr>
                <w:rFonts w:ascii="Arial" w:hAnsi="Arial" w:cs="Arial"/>
                <w:sz w:val="18"/>
                <w:szCs w:val="18"/>
              </w:rPr>
              <w:t>Sedang</w:t>
            </w:r>
          </w:p>
        </w:tc>
        <w:tc>
          <w:tcPr>
            <w:tcW w:w="1240" w:type="dxa"/>
            <w:tcBorders>
              <w:top w:val="single" w:sz="4" w:space="0" w:color="auto"/>
              <w:bottom w:val="single" w:sz="4" w:space="0" w:color="auto"/>
            </w:tcBorders>
          </w:tcPr>
          <w:p w:rsidR="004631E5" w:rsidRPr="000B647C" w:rsidRDefault="004631E5" w:rsidP="004631E5">
            <w:pPr>
              <w:tabs>
                <w:tab w:val="left" w:pos="0"/>
              </w:tabs>
              <w:spacing w:after="0" w:line="240" w:lineRule="auto"/>
              <w:jc w:val="center"/>
              <w:rPr>
                <w:rFonts w:ascii="Arial" w:hAnsi="Arial" w:cs="Arial"/>
                <w:sz w:val="18"/>
                <w:szCs w:val="18"/>
              </w:rPr>
            </w:pPr>
            <w:r w:rsidRPr="000B647C">
              <w:rPr>
                <w:rFonts w:ascii="Arial" w:hAnsi="Arial" w:cs="Arial"/>
                <w:sz w:val="18"/>
                <w:szCs w:val="18"/>
              </w:rPr>
              <w:t>2,61-3,40</w:t>
            </w:r>
          </w:p>
        </w:tc>
      </w:tr>
      <w:tr w:rsidR="004631E5" w:rsidRPr="000B647C" w:rsidTr="004631E5">
        <w:trPr>
          <w:jc w:val="center"/>
        </w:trPr>
        <w:tc>
          <w:tcPr>
            <w:tcW w:w="1242" w:type="dxa"/>
            <w:tcBorders>
              <w:top w:val="single" w:sz="4" w:space="0" w:color="auto"/>
              <w:bottom w:val="single" w:sz="4" w:space="0" w:color="auto"/>
            </w:tcBorders>
          </w:tcPr>
          <w:p w:rsidR="004631E5" w:rsidRPr="000B647C" w:rsidRDefault="004631E5" w:rsidP="004631E5">
            <w:pPr>
              <w:tabs>
                <w:tab w:val="left" w:pos="0"/>
              </w:tabs>
              <w:spacing w:after="0" w:line="240" w:lineRule="auto"/>
              <w:jc w:val="center"/>
              <w:rPr>
                <w:rFonts w:ascii="Arial" w:hAnsi="Arial" w:cs="Arial"/>
                <w:sz w:val="18"/>
                <w:szCs w:val="18"/>
              </w:rPr>
            </w:pPr>
            <w:r w:rsidRPr="000B647C">
              <w:rPr>
                <w:rFonts w:ascii="Arial" w:hAnsi="Arial" w:cs="Arial"/>
                <w:sz w:val="18"/>
                <w:szCs w:val="18"/>
              </w:rPr>
              <w:t>2</w:t>
            </w:r>
          </w:p>
        </w:tc>
        <w:tc>
          <w:tcPr>
            <w:tcW w:w="1701" w:type="dxa"/>
            <w:tcBorders>
              <w:top w:val="single" w:sz="4" w:space="0" w:color="auto"/>
              <w:bottom w:val="single" w:sz="4" w:space="0" w:color="auto"/>
            </w:tcBorders>
          </w:tcPr>
          <w:p w:rsidR="004631E5" w:rsidRPr="000B647C" w:rsidRDefault="004631E5" w:rsidP="004631E5">
            <w:pPr>
              <w:tabs>
                <w:tab w:val="left" w:pos="0"/>
              </w:tabs>
              <w:spacing w:after="0" w:line="240" w:lineRule="auto"/>
              <w:jc w:val="center"/>
              <w:rPr>
                <w:rFonts w:ascii="Arial" w:hAnsi="Arial" w:cs="Arial"/>
                <w:sz w:val="18"/>
                <w:szCs w:val="18"/>
              </w:rPr>
            </w:pPr>
            <w:r w:rsidRPr="000B647C">
              <w:rPr>
                <w:rFonts w:ascii="Arial" w:hAnsi="Arial" w:cs="Arial"/>
                <w:sz w:val="18"/>
                <w:szCs w:val="18"/>
              </w:rPr>
              <w:t>Rendah</w:t>
            </w:r>
          </w:p>
        </w:tc>
        <w:tc>
          <w:tcPr>
            <w:tcW w:w="1240" w:type="dxa"/>
            <w:tcBorders>
              <w:top w:val="single" w:sz="4" w:space="0" w:color="auto"/>
              <w:bottom w:val="single" w:sz="4" w:space="0" w:color="auto"/>
            </w:tcBorders>
          </w:tcPr>
          <w:p w:rsidR="004631E5" w:rsidRPr="000B647C" w:rsidRDefault="004631E5" w:rsidP="004631E5">
            <w:pPr>
              <w:tabs>
                <w:tab w:val="left" w:pos="0"/>
              </w:tabs>
              <w:spacing w:after="0" w:line="240" w:lineRule="auto"/>
              <w:jc w:val="center"/>
              <w:rPr>
                <w:rFonts w:ascii="Arial" w:hAnsi="Arial" w:cs="Arial"/>
                <w:sz w:val="18"/>
                <w:szCs w:val="18"/>
              </w:rPr>
            </w:pPr>
            <w:r w:rsidRPr="000B647C">
              <w:rPr>
                <w:rFonts w:ascii="Arial" w:hAnsi="Arial" w:cs="Arial"/>
                <w:sz w:val="18"/>
                <w:szCs w:val="18"/>
              </w:rPr>
              <w:t>1,81-2,60</w:t>
            </w:r>
          </w:p>
        </w:tc>
      </w:tr>
      <w:tr w:rsidR="004631E5" w:rsidRPr="000B647C" w:rsidTr="004631E5">
        <w:trPr>
          <w:jc w:val="center"/>
        </w:trPr>
        <w:tc>
          <w:tcPr>
            <w:tcW w:w="1242" w:type="dxa"/>
            <w:tcBorders>
              <w:top w:val="single" w:sz="4" w:space="0" w:color="auto"/>
              <w:bottom w:val="single" w:sz="4" w:space="0" w:color="auto"/>
            </w:tcBorders>
          </w:tcPr>
          <w:p w:rsidR="004631E5" w:rsidRPr="000B647C" w:rsidRDefault="004631E5" w:rsidP="004631E5">
            <w:pPr>
              <w:tabs>
                <w:tab w:val="left" w:pos="0"/>
              </w:tabs>
              <w:spacing w:after="0" w:line="240" w:lineRule="auto"/>
              <w:jc w:val="center"/>
              <w:rPr>
                <w:rFonts w:ascii="Arial" w:hAnsi="Arial" w:cs="Arial"/>
                <w:sz w:val="18"/>
                <w:szCs w:val="18"/>
              </w:rPr>
            </w:pPr>
            <w:r w:rsidRPr="000B647C">
              <w:rPr>
                <w:rFonts w:ascii="Arial" w:hAnsi="Arial" w:cs="Arial"/>
                <w:sz w:val="18"/>
                <w:szCs w:val="18"/>
              </w:rPr>
              <w:t>1</w:t>
            </w:r>
          </w:p>
        </w:tc>
        <w:tc>
          <w:tcPr>
            <w:tcW w:w="1701" w:type="dxa"/>
            <w:tcBorders>
              <w:top w:val="single" w:sz="4" w:space="0" w:color="auto"/>
              <w:bottom w:val="single" w:sz="4" w:space="0" w:color="auto"/>
            </w:tcBorders>
          </w:tcPr>
          <w:p w:rsidR="004631E5" w:rsidRPr="000B647C" w:rsidRDefault="004631E5" w:rsidP="004631E5">
            <w:pPr>
              <w:tabs>
                <w:tab w:val="left" w:pos="0"/>
              </w:tabs>
              <w:spacing w:after="0" w:line="240" w:lineRule="auto"/>
              <w:jc w:val="center"/>
              <w:rPr>
                <w:rFonts w:ascii="Arial" w:hAnsi="Arial" w:cs="Arial"/>
                <w:sz w:val="18"/>
                <w:szCs w:val="18"/>
              </w:rPr>
            </w:pPr>
            <w:r w:rsidRPr="000B647C">
              <w:rPr>
                <w:rFonts w:ascii="Arial" w:hAnsi="Arial" w:cs="Arial"/>
                <w:sz w:val="18"/>
                <w:szCs w:val="18"/>
              </w:rPr>
              <w:t>Sangat Rendah</w:t>
            </w:r>
          </w:p>
        </w:tc>
        <w:tc>
          <w:tcPr>
            <w:tcW w:w="1240" w:type="dxa"/>
            <w:tcBorders>
              <w:top w:val="single" w:sz="4" w:space="0" w:color="auto"/>
              <w:bottom w:val="single" w:sz="4" w:space="0" w:color="auto"/>
            </w:tcBorders>
          </w:tcPr>
          <w:p w:rsidR="004631E5" w:rsidRPr="000B647C" w:rsidRDefault="004631E5" w:rsidP="004631E5">
            <w:pPr>
              <w:tabs>
                <w:tab w:val="left" w:pos="0"/>
              </w:tabs>
              <w:spacing w:after="0" w:line="240" w:lineRule="auto"/>
              <w:jc w:val="center"/>
              <w:rPr>
                <w:rFonts w:ascii="Arial" w:hAnsi="Arial" w:cs="Arial"/>
                <w:sz w:val="18"/>
                <w:szCs w:val="18"/>
              </w:rPr>
            </w:pPr>
            <w:r w:rsidRPr="000B647C">
              <w:rPr>
                <w:rFonts w:ascii="Arial" w:hAnsi="Arial" w:cs="Arial"/>
                <w:sz w:val="18"/>
                <w:szCs w:val="18"/>
              </w:rPr>
              <w:t>1,00-1,80</w:t>
            </w:r>
          </w:p>
        </w:tc>
      </w:tr>
    </w:tbl>
    <w:p w:rsidR="00C47CE6" w:rsidRPr="004631E5" w:rsidRDefault="004631E5" w:rsidP="00C47CE6">
      <w:pPr>
        <w:spacing w:after="0" w:line="240" w:lineRule="auto"/>
        <w:jc w:val="both"/>
        <w:rPr>
          <w:rFonts w:ascii="Arial" w:hAnsi="Arial" w:cs="Arial"/>
          <w:i/>
          <w:sz w:val="14"/>
          <w:szCs w:val="14"/>
        </w:rPr>
      </w:pPr>
      <w:r w:rsidRPr="004631E5">
        <w:rPr>
          <w:rFonts w:ascii="Arial" w:hAnsi="Arial" w:cs="Arial"/>
          <w:i/>
          <w:sz w:val="14"/>
          <w:szCs w:val="14"/>
        </w:rPr>
        <w:t>Sumber: Data Olahan</w:t>
      </w:r>
    </w:p>
    <w:p w:rsidR="00C47CE6" w:rsidRPr="004631E5" w:rsidRDefault="00C47CE6" w:rsidP="00C47CE6">
      <w:pPr>
        <w:spacing w:after="0" w:line="240" w:lineRule="auto"/>
        <w:jc w:val="both"/>
        <w:rPr>
          <w:rFonts w:ascii="Arial" w:hAnsi="Arial" w:cs="Arial"/>
          <w:i/>
          <w:sz w:val="14"/>
          <w:szCs w:val="14"/>
        </w:rPr>
      </w:pPr>
    </w:p>
    <w:p w:rsidR="00E52D44" w:rsidRPr="00E52D44" w:rsidRDefault="00E52D44" w:rsidP="00E52D44">
      <w:pPr>
        <w:autoSpaceDE w:val="0"/>
        <w:autoSpaceDN w:val="0"/>
        <w:adjustRightInd w:val="0"/>
        <w:spacing w:after="0" w:line="240" w:lineRule="auto"/>
        <w:rPr>
          <w:rFonts w:ascii="Arial" w:hAnsi="Arial" w:cs="Arial"/>
          <w:b/>
          <w:sz w:val="18"/>
          <w:szCs w:val="18"/>
        </w:rPr>
      </w:pPr>
      <w:r w:rsidRPr="00E52D44">
        <w:rPr>
          <w:rFonts w:ascii="Arial" w:hAnsi="Arial" w:cs="Arial"/>
          <w:b/>
          <w:sz w:val="18"/>
          <w:szCs w:val="18"/>
        </w:rPr>
        <w:t>3.3 Definisi Operasional</w:t>
      </w:r>
    </w:p>
    <w:p w:rsidR="00E52D44" w:rsidRDefault="00E52D44" w:rsidP="00E52D44">
      <w:pPr>
        <w:pStyle w:val="ListParagraph"/>
        <w:autoSpaceDE w:val="0"/>
        <w:autoSpaceDN w:val="0"/>
        <w:adjustRightInd w:val="0"/>
        <w:spacing w:after="0" w:line="240" w:lineRule="auto"/>
        <w:ind w:left="0" w:firstLine="709"/>
        <w:jc w:val="both"/>
        <w:rPr>
          <w:rFonts w:ascii="Arial" w:hAnsi="Arial" w:cs="Arial"/>
          <w:sz w:val="18"/>
          <w:szCs w:val="18"/>
        </w:rPr>
      </w:pPr>
      <w:r w:rsidRPr="00E52D44">
        <w:rPr>
          <w:rFonts w:ascii="Arial" w:hAnsi="Arial" w:cs="Arial"/>
          <w:sz w:val="18"/>
          <w:szCs w:val="18"/>
        </w:rPr>
        <w:t>Definisi operasinal variabel adalah untuk penelitian yang memberitahukan bagaimana mengukur suatu variabel. Definisi Variabel berisikan indikator-indikator dari suatu variabel, yang memungkinkan peneliti mengumpulkan data yang relevan untuk variabel tersebut. Dalam penelitian ini definisi operasional dari masing-masing variabel adalah sebagai berikut:</w:t>
      </w:r>
    </w:p>
    <w:p w:rsidR="00E52D44" w:rsidRDefault="00E52D44" w:rsidP="00E52D44">
      <w:pPr>
        <w:pStyle w:val="ListParagraph"/>
        <w:autoSpaceDE w:val="0"/>
        <w:autoSpaceDN w:val="0"/>
        <w:adjustRightInd w:val="0"/>
        <w:spacing w:after="0" w:line="240" w:lineRule="auto"/>
        <w:ind w:left="0" w:firstLine="709"/>
        <w:jc w:val="both"/>
        <w:rPr>
          <w:rFonts w:ascii="Arial" w:hAnsi="Arial" w:cs="Arial"/>
          <w:sz w:val="18"/>
          <w:szCs w:val="18"/>
        </w:rPr>
      </w:pPr>
    </w:p>
    <w:p w:rsidR="00E52D44" w:rsidRDefault="00E52D44" w:rsidP="00E52D44">
      <w:pPr>
        <w:pStyle w:val="ListParagraph"/>
        <w:autoSpaceDE w:val="0"/>
        <w:autoSpaceDN w:val="0"/>
        <w:adjustRightInd w:val="0"/>
        <w:spacing w:after="0" w:line="240" w:lineRule="auto"/>
        <w:ind w:left="0" w:firstLine="709"/>
        <w:jc w:val="both"/>
        <w:rPr>
          <w:rFonts w:ascii="Arial" w:hAnsi="Arial" w:cs="Arial"/>
          <w:sz w:val="18"/>
          <w:szCs w:val="18"/>
        </w:rPr>
      </w:pPr>
    </w:p>
    <w:p w:rsidR="00E52D44" w:rsidRDefault="00E52D44" w:rsidP="00E52D44">
      <w:pPr>
        <w:pStyle w:val="ListParagraph"/>
        <w:autoSpaceDE w:val="0"/>
        <w:autoSpaceDN w:val="0"/>
        <w:adjustRightInd w:val="0"/>
        <w:spacing w:after="0" w:line="240" w:lineRule="auto"/>
        <w:ind w:left="0" w:firstLine="709"/>
        <w:jc w:val="both"/>
        <w:rPr>
          <w:rFonts w:ascii="Arial" w:hAnsi="Arial" w:cs="Arial"/>
          <w:sz w:val="18"/>
          <w:szCs w:val="18"/>
        </w:rPr>
      </w:pPr>
    </w:p>
    <w:p w:rsidR="00E52D44" w:rsidRDefault="00E52D44" w:rsidP="00E52D44">
      <w:pPr>
        <w:pStyle w:val="ListParagraph"/>
        <w:autoSpaceDE w:val="0"/>
        <w:autoSpaceDN w:val="0"/>
        <w:adjustRightInd w:val="0"/>
        <w:spacing w:after="0" w:line="240" w:lineRule="auto"/>
        <w:ind w:left="0" w:firstLine="709"/>
        <w:jc w:val="both"/>
        <w:rPr>
          <w:rFonts w:ascii="Arial" w:hAnsi="Arial" w:cs="Arial"/>
          <w:sz w:val="18"/>
          <w:szCs w:val="18"/>
        </w:rPr>
      </w:pPr>
    </w:p>
    <w:p w:rsidR="00E52D44" w:rsidRDefault="00E52D44" w:rsidP="00E52D44">
      <w:pPr>
        <w:pStyle w:val="ListParagraph"/>
        <w:autoSpaceDE w:val="0"/>
        <w:autoSpaceDN w:val="0"/>
        <w:adjustRightInd w:val="0"/>
        <w:spacing w:after="0" w:line="240" w:lineRule="auto"/>
        <w:ind w:left="0" w:firstLine="709"/>
        <w:jc w:val="both"/>
        <w:rPr>
          <w:rFonts w:ascii="Arial" w:hAnsi="Arial" w:cs="Arial"/>
          <w:sz w:val="18"/>
          <w:szCs w:val="18"/>
        </w:rPr>
      </w:pPr>
    </w:p>
    <w:p w:rsidR="00E52D44" w:rsidRDefault="00E52D44" w:rsidP="00E52D44">
      <w:pPr>
        <w:pStyle w:val="ListParagraph"/>
        <w:autoSpaceDE w:val="0"/>
        <w:autoSpaceDN w:val="0"/>
        <w:adjustRightInd w:val="0"/>
        <w:spacing w:after="0" w:line="240" w:lineRule="auto"/>
        <w:ind w:left="0" w:firstLine="709"/>
        <w:jc w:val="both"/>
        <w:rPr>
          <w:rFonts w:ascii="Arial" w:hAnsi="Arial" w:cs="Arial"/>
          <w:sz w:val="18"/>
          <w:szCs w:val="18"/>
        </w:rPr>
      </w:pPr>
    </w:p>
    <w:p w:rsidR="00E52D44" w:rsidRDefault="00E52D44" w:rsidP="00E52D44">
      <w:pPr>
        <w:pStyle w:val="ListParagraph"/>
        <w:autoSpaceDE w:val="0"/>
        <w:autoSpaceDN w:val="0"/>
        <w:adjustRightInd w:val="0"/>
        <w:spacing w:after="0" w:line="240" w:lineRule="auto"/>
        <w:ind w:left="0" w:firstLine="709"/>
        <w:jc w:val="both"/>
        <w:rPr>
          <w:rFonts w:ascii="Arial" w:hAnsi="Arial" w:cs="Arial"/>
          <w:sz w:val="18"/>
          <w:szCs w:val="18"/>
        </w:rPr>
      </w:pPr>
    </w:p>
    <w:p w:rsidR="00E52D44" w:rsidRDefault="00E52D44" w:rsidP="00E52D44">
      <w:pPr>
        <w:pStyle w:val="ListParagraph"/>
        <w:autoSpaceDE w:val="0"/>
        <w:autoSpaceDN w:val="0"/>
        <w:adjustRightInd w:val="0"/>
        <w:spacing w:after="0" w:line="240" w:lineRule="auto"/>
        <w:ind w:left="0" w:firstLine="709"/>
        <w:jc w:val="both"/>
        <w:rPr>
          <w:rFonts w:ascii="Arial" w:hAnsi="Arial" w:cs="Arial"/>
          <w:sz w:val="18"/>
          <w:szCs w:val="18"/>
        </w:rPr>
      </w:pPr>
    </w:p>
    <w:p w:rsidR="00E52D44" w:rsidRDefault="00E52D44" w:rsidP="00E52D44">
      <w:pPr>
        <w:pStyle w:val="ListParagraph"/>
        <w:autoSpaceDE w:val="0"/>
        <w:autoSpaceDN w:val="0"/>
        <w:adjustRightInd w:val="0"/>
        <w:spacing w:after="0" w:line="240" w:lineRule="auto"/>
        <w:ind w:left="0" w:firstLine="709"/>
        <w:jc w:val="both"/>
        <w:rPr>
          <w:rFonts w:ascii="Arial" w:hAnsi="Arial" w:cs="Arial"/>
          <w:sz w:val="18"/>
          <w:szCs w:val="18"/>
        </w:rPr>
      </w:pPr>
    </w:p>
    <w:p w:rsidR="00E52D44" w:rsidRDefault="00E52D44" w:rsidP="00E52D44">
      <w:pPr>
        <w:pStyle w:val="ListParagraph"/>
        <w:autoSpaceDE w:val="0"/>
        <w:autoSpaceDN w:val="0"/>
        <w:adjustRightInd w:val="0"/>
        <w:spacing w:after="0" w:line="240" w:lineRule="auto"/>
        <w:ind w:left="0" w:firstLine="709"/>
        <w:jc w:val="both"/>
        <w:rPr>
          <w:rFonts w:ascii="Arial" w:hAnsi="Arial" w:cs="Arial"/>
          <w:sz w:val="18"/>
          <w:szCs w:val="18"/>
        </w:rPr>
      </w:pPr>
    </w:p>
    <w:p w:rsidR="00E52D44" w:rsidRDefault="00E52D44" w:rsidP="00E52D44">
      <w:pPr>
        <w:pStyle w:val="ListParagraph"/>
        <w:autoSpaceDE w:val="0"/>
        <w:autoSpaceDN w:val="0"/>
        <w:adjustRightInd w:val="0"/>
        <w:spacing w:after="0" w:line="240" w:lineRule="auto"/>
        <w:ind w:left="0" w:firstLine="709"/>
        <w:jc w:val="both"/>
        <w:rPr>
          <w:rFonts w:ascii="Arial" w:hAnsi="Arial" w:cs="Arial"/>
          <w:sz w:val="18"/>
          <w:szCs w:val="18"/>
        </w:rPr>
      </w:pPr>
    </w:p>
    <w:p w:rsidR="00E52D44" w:rsidRDefault="00E52D44" w:rsidP="00E52D44">
      <w:pPr>
        <w:pStyle w:val="ListParagraph"/>
        <w:autoSpaceDE w:val="0"/>
        <w:autoSpaceDN w:val="0"/>
        <w:adjustRightInd w:val="0"/>
        <w:spacing w:after="0" w:line="240" w:lineRule="auto"/>
        <w:ind w:left="0" w:firstLine="709"/>
        <w:jc w:val="both"/>
        <w:rPr>
          <w:rFonts w:ascii="Arial" w:hAnsi="Arial" w:cs="Arial"/>
          <w:sz w:val="18"/>
          <w:szCs w:val="18"/>
        </w:rPr>
      </w:pPr>
    </w:p>
    <w:p w:rsidR="00E52D44" w:rsidRDefault="00E52D44" w:rsidP="00E52D44">
      <w:pPr>
        <w:pStyle w:val="ListParagraph"/>
        <w:autoSpaceDE w:val="0"/>
        <w:autoSpaceDN w:val="0"/>
        <w:adjustRightInd w:val="0"/>
        <w:spacing w:after="0" w:line="240" w:lineRule="auto"/>
        <w:ind w:left="0" w:firstLine="709"/>
        <w:jc w:val="both"/>
        <w:rPr>
          <w:rFonts w:ascii="Arial" w:hAnsi="Arial" w:cs="Arial"/>
          <w:sz w:val="18"/>
          <w:szCs w:val="18"/>
        </w:rPr>
        <w:sectPr w:rsidR="00E52D44" w:rsidSect="00174FD1">
          <w:type w:val="continuous"/>
          <w:pgSz w:w="11906" w:h="16838" w:code="9"/>
          <w:pgMar w:top="1985" w:right="1418" w:bottom="1418" w:left="2268" w:header="709" w:footer="709" w:gutter="0"/>
          <w:cols w:num="2" w:space="286"/>
          <w:docGrid w:linePitch="360"/>
        </w:sectPr>
      </w:pPr>
    </w:p>
    <w:p w:rsidR="00E52D44" w:rsidRPr="00673E30" w:rsidRDefault="00673E30" w:rsidP="00673E30">
      <w:pPr>
        <w:pStyle w:val="ListParagraph"/>
        <w:autoSpaceDE w:val="0"/>
        <w:autoSpaceDN w:val="0"/>
        <w:adjustRightInd w:val="0"/>
        <w:spacing w:after="0" w:line="240" w:lineRule="auto"/>
        <w:ind w:left="0"/>
        <w:jc w:val="center"/>
        <w:rPr>
          <w:rFonts w:ascii="Arial" w:hAnsi="Arial" w:cs="Arial"/>
          <w:sz w:val="18"/>
          <w:szCs w:val="18"/>
        </w:rPr>
      </w:pPr>
      <w:r w:rsidRPr="00673E30">
        <w:rPr>
          <w:rFonts w:ascii="Arial" w:hAnsi="Arial" w:cs="Arial"/>
          <w:b/>
          <w:sz w:val="20"/>
          <w:szCs w:val="20"/>
        </w:rPr>
        <w:lastRenderedPageBreak/>
        <w:t>Tabel 2. Definisi Operasional, Indikator-indikator dan Skala Penelitian</w:t>
      </w:r>
    </w:p>
    <w:tbl>
      <w:tblPr>
        <w:tblStyle w:val="TableGrid"/>
        <w:tblW w:w="8222" w:type="dxa"/>
        <w:jc w:val="center"/>
        <w:tblInd w:w="-5" w:type="dxa"/>
        <w:tblLayout w:type="fixed"/>
        <w:tblLook w:val="04A0"/>
      </w:tblPr>
      <w:tblGrid>
        <w:gridCol w:w="1134"/>
        <w:gridCol w:w="2694"/>
        <w:gridCol w:w="1275"/>
        <w:gridCol w:w="2268"/>
        <w:gridCol w:w="851"/>
      </w:tblGrid>
      <w:tr w:rsidR="00E52D44" w:rsidRPr="00E52D44" w:rsidTr="00673E30">
        <w:trPr>
          <w:trHeight w:val="617"/>
          <w:jc w:val="center"/>
        </w:trPr>
        <w:tc>
          <w:tcPr>
            <w:tcW w:w="1134" w:type="dxa"/>
            <w:vAlign w:val="center"/>
          </w:tcPr>
          <w:p w:rsidR="00E52D44" w:rsidRPr="00E52D44" w:rsidRDefault="00E52D44" w:rsidP="00EC24AF">
            <w:pPr>
              <w:pStyle w:val="ListParagraph"/>
              <w:autoSpaceDE w:val="0"/>
              <w:autoSpaceDN w:val="0"/>
              <w:adjustRightInd w:val="0"/>
              <w:ind w:left="567" w:hanging="567"/>
              <w:jc w:val="center"/>
              <w:rPr>
                <w:rFonts w:ascii="Arial" w:hAnsi="Arial" w:cs="Arial"/>
                <w:b/>
                <w:sz w:val="18"/>
                <w:szCs w:val="18"/>
              </w:rPr>
            </w:pPr>
            <w:r w:rsidRPr="00E52D44">
              <w:rPr>
                <w:rFonts w:ascii="Arial" w:hAnsi="Arial" w:cs="Arial"/>
                <w:b/>
                <w:sz w:val="18"/>
                <w:szCs w:val="18"/>
              </w:rPr>
              <w:t>Definisi</w:t>
            </w:r>
          </w:p>
          <w:p w:rsidR="00E52D44" w:rsidRPr="00E52D44" w:rsidRDefault="00E52D44" w:rsidP="00EC24AF">
            <w:pPr>
              <w:pStyle w:val="ListParagraph"/>
              <w:autoSpaceDE w:val="0"/>
              <w:autoSpaceDN w:val="0"/>
              <w:adjustRightInd w:val="0"/>
              <w:ind w:left="567" w:hanging="567"/>
              <w:jc w:val="center"/>
              <w:rPr>
                <w:rFonts w:ascii="Arial" w:hAnsi="Arial" w:cs="Arial"/>
                <w:b/>
                <w:sz w:val="18"/>
                <w:szCs w:val="18"/>
              </w:rPr>
            </w:pPr>
            <w:r w:rsidRPr="00E52D44">
              <w:rPr>
                <w:rFonts w:ascii="Arial" w:hAnsi="Arial" w:cs="Arial"/>
                <w:b/>
                <w:sz w:val="18"/>
                <w:szCs w:val="18"/>
              </w:rPr>
              <w:t>Konsep</w:t>
            </w:r>
          </w:p>
        </w:tc>
        <w:tc>
          <w:tcPr>
            <w:tcW w:w="2694" w:type="dxa"/>
            <w:vAlign w:val="center"/>
          </w:tcPr>
          <w:p w:rsidR="00E52D44" w:rsidRPr="00E52D44" w:rsidRDefault="00E52D44" w:rsidP="00EC24AF">
            <w:pPr>
              <w:pStyle w:val="ListParagraph"/>
              <w:autoSpaceDE w:val="0"/>
              <w:autoSpaceDN w:val="0"/>
              <w:adjustRightInd w:val="0"/>
              <w:ind w:left="459" w:hanging="425"/>
              <w:jc w:val="center"/>
              <w:rPr>
                <w:rFonts w:ascii="Arial" w:hAnsi="Arial" w:cs="Arial"/>
                <w:b/>
                <w:sz w:val="18"/>
                <w:szCs w:val="18"/>
              </w:rPr>
            </w:pPr>
            <w:r w:rsidRPr="00E52D44">
              <w:rPr>
                <w:rFonts w:ascii="Arial" w:hAnsi="Arial" w:cs="Arial"/>
                <w:b/>
                <w:sz w:val="18"/>
                <w:szCs w:val="18"/>
              </w:rPr>
              <w:t>Definisi</w:t>
            </w:r>
          </w:p>
          <w:p w:rsidR="00E52D44" w:rsidRPr="00E52D44" w:rsidRDefault="00E52D44" w:rsidP="00EC24AF">
            <w:pPr>
              <w:pStyle w:val="ListParagraph"/>
              <w:autoSpaceDE w:val="0"/>
              <w:autoSpaceDN w:val="0"/>
              <w:adjustRightInd w:val="0"/>
              <w:ind w:left="459" w:hanging="459"/>
              <w:jc w:val="center"/>
              <w:rPr>
                <w:rFonts w:ascii="Arial" w:hAnsi="Arial" w:cs="Arial"/>
                <w:b/>
                <w:sz w:val="18"/>
                <w:szCs w:val="18"/>
              </w:rPr>
            </w:pPr>
            <w:r w:rsidRPr="00E52D44">
              <w:rPr>
                <w:rFonts w:ascii="Arial" w:hAnsi="Arial" w:cs="Arial"/>
                <w:b/>
                <w:sz w:val="18"/>
                <w:szCs w:val="18"/>
              </w:rPr>
              <w:t>Operasional</w:t>
            </w:r>
          </w:p>
        </w:tc>
        <w:tc>
          <w:tcPr>
            <w:tcW w:w="1275" w:type="dxa"/>
            <w:vAlign w:val="center"/>
          </w:tcPr>
          <w:p w:rsidR="00E52D44" w:rsidRPr="00E52D44" w:rsidRDefault="00E52D44" w:rsidP="00EC24AF">
            <w:pPr>
              <w:pStyle w:val="ListParagraph"/>
              <w:autoSpaceDE w:val="0"/>
              <w:autoSpaceDN w:val="0"/>
              <w:adjustRightInd w:val="0"/>
              <w:ind w:left="567" w:hanging="567"/>
              <w:jc w:val="center"/>
              <w:rPr>
                <w:rFonts w:ascii="Arial" w:hAnsi="Arial" w:cs="Arial"/>
                <w:b/>
                <w:sz w:val="18"/>
                <w:szCs w:val="18"/>
              </w:rPr>
            </w:pPr>
            <w:r w:rsidRPr="00E52D44">
              <w:rPr>
                <w:rFonts w:ascii="Arial" w:hAnsi="Arial" w:cs="Arial"/>
                <w:b/>
                <w:sz w:val="18"/>
                <w:szCs w:val="18"/>
              </w:rPr>
              <w:t>Indikator</w:t>
            </w:r>
          </w:p>
        </w:tc>
        <w:tc>
          <w:tcPr>
            <w:tcW w:w="2268" w:type="dxa"/>
            <w:vAlign w:val="center"/>
          </w:tcPr>
          <w:p w:rsidR="00E52D44" w:rsidRPr="00E52D44" w:rsidRDefault="00E52D44" w:rsidP="00EC24AF">
            <w:pPr>
              <w:autoSpaceDE w:val="0"/>
              <w:autoSpaceDN w:val="0"/>
              <w:adjustRightInd w:val="0"/>
              <w:jc w:val="center"/>
              <w:rPr>
                <w:rFonts w:ascii="Arial" w:hAnsi="Arial" w:cs="Arial"/>
                <w:b/>
                <w:sz w:val="18"/>
                <w:szCs w:val="18"/>
              </w:rPr>
            </w:pPr>
            <w:r w:rsidRPr="00E52D44">
              <w:rPr>
                <w:rFonts w:ascii="Arial" w:hAnsi="Arial" w:cs="Arial"/>
                <w:b/>
                <w:sz w:val="18"/>
                <w:szCs w:val="18"/>
              </w:rPr>
              <w:t>Sub Indikator</w:t>
            </w:r>
          </w:p>
        </w:tc>
        <w:tc>
          <w:tcPr>
            <w:tcW w:w="851" w:type="dxa"/>
            <w:vAlign w:val="center"/>
          </w:tcPr>
          <w:p w:rsidR="00E52D44" w:rsidRPr="00E52D44" w:rsidRDefault="00E52D44" w:rsidP="00EC24AF">
            <w:pPr>
              <w:pStyle w:val="ListParagraph"/>
              <w:autoSpaceDE w:val="0"/>
              <w:autoSpaceDN w:val="0"/>
              <w:adjustRightInd w:val="0"/>
              <w:ind w:left="567" w:hanging="567"/>
              <w:jc w:val="center"/>
              <w:rPr>
                <w:rFonts w:ascii="Arial" w:hAnsi="Arial" w:cs="Arial"/>
                <w:b/>
                <w:sz w:val="18"/>
                <w:szCs w:val="18"/>
              </w:rPr>
            </w:pPr>
            <w:r w:rsidRPr="00E52D44">
              <w:rPr>
                <w:rFonts w:ascii="Arial" w:hAnsi="Arial" w:cs="Arial"/>
                <w:b/>
                <w:sz w:val="18"/>
                <w:szCs w:val="18"/>
              </w:rPr>
              <w:t>Skala</w:t>
            </w:r>
          </w:p>
        </w:tc>
      </w:tr>
      <w:tr w:rsidR="00E52D44" w:rsidRPr="00E52D44" w:rsidTr="00E52D44">
        <w:trPr>
          <w:jc w:val="center"/>
        </w:trPr>
        <w:tc>
          <w:tcPr>
            <w:tcW w:w="1134" w:type="dxa"/>
            <w:vMerge w:val="restart"/>
          </w:tcPr>
          <w:p w:rsidR="00E52D44" w:rsidRPr="00E52D44" w:rsidRDefault="00E52D44" w:rsidP="00673E30">
            <w:pPr>
              <w:pStyle w:val="ListParagraph"/>
              <w:autoSpaceDE w:val="0"/>
              <w:autoSpaceDN w:val="0"/>
              <w:adjustRightInd w:val="0"/>
              <w:spacing w:before="100" w:beforeAutospacing="1" w:after="100" w:afterAutospacing="1"/>
              <w:ind w:left="0"/>
              <w:jc w:val="center"/>
              <w:rPr>
                <w:rFonts w:ascii="Arial" w:hAnsi="Arial" w:cs="Arial"/>
                <w:sz w:val="18"/>
                <w:szCs w:val="18"/>
              </w:rPr>
            </w:pPr>
            <w:r w:rsidRPr="00E52D44">
              <w:rPr>
                <w:rFonts w:ascii="Arial" w:hAnsi="Arial" w:cs="Arial"/>
                <w:sz w:val="18"/>
                <w:szCs w:val="18"/>
              </w:rPr>
              <w:t>Kepuasan       pelanggan</w:t>
            </w:r>
          </w:p>
          <w:p w:rsidR="00E52D44" w:rsidRPr="00E52D44" w:rsidRDefault="00E52D44" w:rsidP="00673E30">
            <w:pPr>
              <w:pStyle w:val="ListParagraph"/>
              <w:autoSpaceDE w:val="0"/>
              <w:autoSpaceDN w:val="0"/>
              <w:adjustRightInd w:val="0"/>
              <w:spacing w:before="100" w:beforeAutospacing="1" w:after="100" w:afterAutospacing="1"/>
              <w:ind w:left="0"/>
              <w:jc w:val="center"/>
              <w:rPr>
                <w:rFonts w:ascii="Arial" w:hAnsi="Arial" w:cs="Arial"/>
                <w:sz w:val="18"/>
                <w:szCs w:val="18"/>
              </w:rPr>
            </w:pPr>
          </w:p>
          <w:p w:rsidR="00E52D44" w:rsidRPr="00E52D44" w:rsidRDefault="00E52D44" w:rsidP="00673E30">
            <w:pPr>
              <w:pStyle w:val="ListParagraph"/>
              <w:autoSpaceDE w:val="0"/>
              <w:autoSpaceDN w:val="0"/>
              <w:adjustRightInd w:val="0"/>
              <w:spacing w:before="100" w:beforeAutospacing="1" w:after="100" w:afterAutospacing="1"/>
              <w:ind w:left="0"/>
              <w:jc w:val="center"/>
              <w:rPr>
                <w:rFonts w:ascii="Arial" w:hAnsi="Arial" w:cs="Arial"/>
                <w:sz w:val="18"/>
                <w:szCs w:val="18"/>
              </w:rPr>
            </w:pPr>
          </w:p>
          <w:p w:rsidR="00E52D44" w:rsidRPr="00E52D44" w:rsidRDefault="00E52D44" w:rsidP="00673E30">
            <w:pPr>
              <w:pStyle w:val="ListParagraph"/>
              <w:autoSpaceDE w:val="0"/>
              <w:autoSpaceDN w:val="0"/>
              <w:adjustRightInd w:val="0"/>
              <w:spacing w:before="100" w:beforeAutospacing="1" w:after="100" w:afterAutospacing="1"/>
              <w:ind w:left="0"/>
              <w:jc w:val="center"/>
              <w:rPr>
                <w:rFonts w:ascii="Arial" w:hAnsi="Arial" w:cs="Arial"/>
                <w:sz w:val="18"/>
                <w:szCs w:val="18"/>
              </w:rPr>
            </w:pPr>
          </w:p>
          <w:p w:rsidR="00E52D44" w:rsidRPr="00E52D44" w:rsidRDefault="00E52D44" w:rsidP="00673E30">
            <w:pPr>
              <w:pStyle w:val="ListParagraph"/>
              <w:autoSpaceDE w:val="0"/>
              <w:autoSpaceDN w:val="0"/>
              <w:adjustRightInd w:val="0"/>
              <w:spacing w:before="100" w:beforeAutospacing="1" w:after="100" w:afterAutospacing="1"/>
              <w:ind w:left="0"/>
              <w:jc w:val="center"/>
              <w:rPr>
                <w:rFonts w:ascii="Arial" w:hAnsi="Arial" w:cs="Arial"/>
                <w:sz w:val="18"/>
                <w:szCs w:val="18"/>
              </w:rPr>
            </w:pPr>
          </w:p>
          <w:p w:rsidR="00E52D44" w:rsidRPr="00E52D44" w:rsidRDefault="00E52D44" w:rsidP="00673E30">
            <w:pPr>
              <w:pStyle w:val="ListParagraph"/>
              <w:autoSpaceDE w:val="0"/>
              <w:autoSpaceDN w:val="0"/>
              <w:adjustRightInd w:val="0"/>
              <w:spacing w:before="100" w:beforeAutospacing="1" w:after="100" w:afterAutospacing="1"/>
              <w:ind w:left="0"/>
              <w:jc w:val="center"/>
              <w:rPr>
                <w:rFonts w:ascii="Arial" w:hAnsi="Arial" w:cs="Arial"/>
                <w:sz w:val="18"/>
                <w:szCs w:val="18"/>
              </w:rPr>
            </w:pPr>
          </w:p>
          <w:p w:rsidR="00E52D44" w:rsidRPr="00E52D44" w:rsidRDefault="00E52D44" w:rsidP="00673E30">
            <w:pPr>
              <w:pStyle w:val="ListParagraph"/>
              <w:autoSpaceDE w:val="0"/>
              <w:autoSpaceDN w:val="0"/>
              <w:adjustRightInd w:val="0"/>
              <w:spacing w:before="100" w:beforeAutospacing="1" w:after="100" w:afterAutospacing="1"/>
              <w:ind w:left="0"/>
              <w:jc w:val="center"/>
              <w:rPr>
                <w:rFonts w:ascii="Arial" w:hAnsi="Arial" w:cs="Arial"/>
                <w:sz w:val="18"/>
                <w:szCs w:val="18"/>
              </w:rPr>
            </w:pPr>
          </w:p>
          <w:p w:rsidR="00E52D44" w:rsidRPr="00E52D44" w:rsidRDefault="00E52D44" w:rsidP="00673E30">
            <w:pPr>
              <w:pStyle w:val="ListParagraph"/>
              <w:autoSpaceDE w:val="0"/>
              <w:autoSpaceDN w:val="0"/>
              <w:adjustRightInd w:val="0"/>
              <w:spacing w:before="100" w:beforeAutospacing="1" w:after="100" w:afterAutospacing="1"/>
              <w:ind w:left="0"/>
              <w:jc w:val="center"/>
              <w:rPr>
                <w:rFonts w:ascii="Arial" w:hAnsi="Arial" w:cs="Arial"/>
                <w:sz w:val="18"/>
                <w:szCs w:val="18"/>
              </w:rPr>
            </w:pPr>
          </w:p>
          <w:p w:rsidR="00E52D44" w:rsidRPr="00E52D44" w:rsidRDefault="00E52D44" w:rsidP="00673E30">
            <w:pPr>
              <w:pStyle w:val="ListParagraph"/>
              <w:autoSpaceDE w:val="0"/>
              <w:autoSpaceDN w:val="0"/>
              <w:adjustRightInd w:val="0"/>
              <w:spacing w:before="100" w:beforeAutospacing="1" w:after="100" w:afterAutospacing="1"/>
              <w:ind w:left="0"/>
              <w:jc w:val="center"/>
              <w:rPr>
                <w:rFonts w:ascii="Arial" w:hAnsi="Arial" w:cs="Arial"/>
                <w:sz w:val="18"/>
                <w:szCs w:val="18"/>
              </w:rPr>
            </w:pPr>
          </w:p>
          <w:p w:rsidR="00E52D44" w:rsidRPr="00E52D44" w:rsidRDefault="00E52D44" w:rsidP="00673E30">
            <w:pPr>
              <w:pStyle w:val="ListParagraph"/>
              <w:autoSpaceDE w:val="0"/>
              <w:autoSpaceDN w:val="0"/>
              <w:adjustRightInd w:val="0"/>
              <w:spacing w:before="100" w:beforeAutospacing="1" w:after="100" w:afterAutospacing="1"/>
              <w:ind w:left="0"/>
              <w:jc w:val="center"/>
              <w:rPr>
                <w:rFonts w:ascii="Arial" w:hAnsi="Arial" w:cs="Arial"/>
                <w:sz w:val="18"/>
                <w:szCs w:val="18"/>
              </w:rPr>
            </w:pPr>
          </w:p>
          <w:p w:rsidR="00E52D44" w:rsidRPr="00E52D44" w:rsidRDefault="00E52D44" w:rsidP="00673E30">
            <w:pPr>
              <w:pStyle w:val="ListParagraph"/>
              <w:autoSpaceDE w:val="0"/>
              <w:autoSpaceDN w:val="0"/>
              <w:adjustRightInd w:val="0"/>
              <w:spacing w:before="100" w:beforeAutospacing="1" w:after="100" w:afterAutospacing="1"/>
              <w:ind w:left="0"/>
              <w:jc w:val="center"/>
              <w:rPr>
                <w:rFonts w:ascii="Arial" w:hAnsi="Arial" w:cs="Arial"/>
                <w:sz w:val="18"/>
                <w:szCs w:val="18"/>
              </w:rPr>
            </w:pPr>
          </w:p>
          <w:p w:rsidR="00E52D44" w:rsidRPr="00E52D44" w:rsidRDefault="00E52D44" w:rsidP="00673E30">
            <w:pPr>
              <w:pStyle w:val="ListParagraph"/>
              <w:autoSpaceDE w:val="0"/>
              <w:autoSpaceDN w:val="0"/>
              <w:adjustRightInd w:val="0"/>
              <w:spacing w:before="100" w:beforeAutospacing="1" w:after="100" w:afterAutospacing="1"/>
              <w:ind w:left="0"/>
              <w:jc w:val="center"/>
              <w:rPr>
                <w:rFonts w:ascii="Arial" w:hAnsi="Arial" w:cs="Arial"/>
                <w:sz w:val="18"/>
                <w:szCs w:val="18"/>
              </w:rPr>
            </w:pPr>
          </w:p>
          <w:p w:rsidR="00E52D44" w:rsidRPr="00E52D44" w:rsidRDefault="00E52D44" w:rsidP="00673E30">
            <w:pPr>
              <w:pStyle w:val="ListParagraph"/>
              <w:autoSpaceDE w:val="0"/>
              <w:autoSpaceDN w:val="0"/>
              <w:adjustRightInd w:val="0"/>
              <w:spacing w:before="100" w:beforeAutospacing="1" w:after="100" w:afterAutospacing="1"/>
              <w:ind w:left="0"/>
              <w:jc w:val="center"/>
              <w:rPr>
                <w:rFonts w:ascii="Arial" w:hAnsi="Arial" w:cs="Arial"/>
                <w:sz w:val="18"/>
                <w:szCs w:val="18"/>
              </w:rPr>
            </w:pPr>
          </w:p>
          <w:p w:rsidR="00E52D44" w:rsidRPr="00E52D44" w:rsidRDefault="00E52D44" w:rsidP="00673E30">
            <w:pPr>
              <w:pStyle w:val="ListParagraph"/>
              <w:autoSpaceDE w:val="0"/>
              <w:autoSpaceDN w:val="0"/>
              <w:adjustRightInd w:val="0"/>
              <w:spacing w:before="100" w:beforeAutospacing="1" w:after="100" w:afterAutospacing="1"/>
              <w:ind w:left="0"/>
              <w:jc w:val="center"/>
              <w:rPr>
                <w:rFonts w:ascii="Arial" w:hAnsi="Arial" w:cs="Arial"/>
                <w:sz w:val="18"/>
                <w:szCs w:val="18"/>
              </w:rPr>
            </w:pPr>
          </w:p>
          <w:p w:rsidR="00E52D44" w:rsidRPr="00E52D44" w:rsidRDefault="00E52D44" w:rsidP="00673E30">
            <w:pPr>
              <w:pStyle w:val="ListParagraph"/>
              <w:autoSpaceDE w:val="0"/>
              <w:autoSpaceDN w:val="0"/>
              <w:adjustRightInd w:val="0"/>
              <w:spacing w:before="100" w:beforeAutospacing="1" w:after="100" w:afterAutospacing="1"/>
              <w:ind w:left="0"/>
              <w:jc w:val="center"/>
              <w:rPr>
                <w:rFonts w:ascii="Arial" w:hAnsi="Arial" w:cs="Arial"/>
                <w:sz w:val="18"/>
                <w:szCs w:val="18"/>
              </w:rPr>
            </w:pPr>
          </w:p>
          <w:p w:rsidR="00E52D44" w:rsidRPr="00E52D44" w:rsidRDefault="00E52D44" w:rsidP="00673E30">
            <w:pPr>
              <w:pStyle w:val="ListParagraph"/>
              <w:autoSpaceDE w:val="0"/>
              <w:autoSpaceDN w:val="0"/>
              <w:adjustRightInd w:val="0"/>
              <w:spacing w:before="100" w:beforeAutospacing="1" w:after="100" w:afterAutospacing="1"/>
              <w:ind w:left="0"/>
              <w:jc w:val="center"/>
              <w:rPr>
                <w:rFonts w:ascii="Arial" w:hAnsi="Arial" w:cs="Arial"/>
                <w:sz w:val="18"/>
                <w:szCs w:val="18"/>
              </w:rPr>
            </w:pPr>
          </w:p>
          <w:p w:rsidR="00E52D44" w:rsidRPr="00E52D44" w:rsidRDefault="00E52D44" w:rsidP="00673E30">
            <w:pPr>
              <w:pStyle w:val="ListParagraph"/>
              <w:autoSpaceDE w:val="0"/>
              <w:autoSpaceDN w:val="0"/>
              <w:adjustRightInd w:val="0"/>
              <w:spacing w:before="100" w:beforeAutospacing="1" w:after="100" w:afterAutospacing="1"/>
              <w:ind w:left="0"/>
              <w:jc w:val="center"/>
              <w:rPr>
                <w:rFonts w:ascii="Arial" w:hAnsi="Arial" w:cs="Arial"/>
                <w:sz w:val="18"/>
                <w:szCs w:val="18"/>
              </w:rPr>
            </w:pPr>
          </w:p>
          <w:p w:rsidR="00E52D44" w:rsidRPr="00E52D44" w:rsidRDefault="00E52D44" w:rsidP="00673E30">
            <w:pPr>
              <w:pStyle w:val="ListParagraph"/>
              <w:autoSpaceDE w:val="0"/>
              <w:autoSpaceDN w:val="0"/>
              <w:adjustRightInd w:val="0"/>
              <w:spacing w:before="100" w:beforeAutospacing="1" w:after="100" w:afterAutospacing="1"/>
              <w:ind w:left="0"/>
              <w:jc w:val="center"/>
              <w:rPr>
                <w:rFonts w:ascii="Arial" w:hAnsi="Arial" w:cs="Arial"/>
                <w:sz w:val="18"/>
                <w:szCs w:val="18"/>
              </w:rPr>
            </w:pPr>
          </w:p>
          <w:p w:rsidR="00E52D44" w:rsidRPr="00E52D44" w:rsidRDefault="00E52D44" w:rsidP="00673E30">
            <w:pPr>
              <w:pStyle w:val="ListParagraph"/>
              <w:autoSpaceDE w:val="0"/>
              <w:autoSpaceDN w:val="0"/>
              <w:adjustRightInd w:val="0"/>
              <w:spacing w:before="100" w:beforeAutospacing="1" w:after="100" w:afterAutospacing="1"/>
              <w:ind w:left="0"/>
              <w:jc w:val="center"/>
              <w:rPr>
                <w:rFonts w:ascii="Arial" w:hAnsi="Arial" w:cs="Arial"/>
                <w:sz w:val="18"/>
                <w:szCs w:val="18"/>
              </w:rPr>
            </w:pPr>
          </w:p>
          <w:p w:rsidR="00E52D44" w:rsidRPr="00E52D44" w:rsidRDefault="00E52D44" w:rsidP="00673E30">
            <w:pPr>
              <w:pStyle w:val="ListParagraph"/>
              <w:autoSpaceDE w:val="0"/>
              <w:autoSpaceDN w:val="0"/>
              <w:adjustRightInd w:val="0"/>
              <w:spacing w:before="100" w:beforeAutospacing="1" w:after="100" w:afterAutospacing="1"/>
              <w:ind w:left="0"/>
              <w:jc w:val="center"/>
              <w:rPr>
                <w:rFonts w:ascii="Arial" w:hAnsi="Arial" w:cs="Arial"/>
                <w:sz w:val="18"/>
                <w:szCs w:val="18"/>
              </w:rPr>
            </w:pPr>
          </w:p>
          <w:p w:rsidR="00E52D44" w:rsidRPr="00E52D44" w:rsidRDefault="00E52D44" w:rsidP="00673E30">
            <w:pPr>
              <w:pStyle w:val="ListParagraph"/>
              <w:autoSpaceDE w:val="0"/>
              <w:autoSpaceDN w:val="0"/>
              <w:adjustRightInd w:val="0"/>
              <w:spacing w:before="100" w:beforeAutospacing="1" w:after="100" w:afterAutospacing="1"/>
              <w:ind w:left="0"/>
              <w:jc w:val="center"/>
              <w:rPr>
                <w:rFonts w:ascii="Arial" w:hAnsi="Arial" w:cs="Arial"/>
                <w:sz w:val="18"/>
                <w:szCs w:val="18"/>
              </w:rPr>
            </w:pPr>
          </w:p>
          <w:p w:rsidR="00E52D44" w:rsidRPr="00E52D44" w:rsidRDefault="00E52D44" w:rsidP="00673E30">
            <w:pPr>
              <w:pStyle w:val="ListParagraph"/>
              <w:autoSpaceDE w:val="0"/>
              <w:autoSpaceDN w:val="0"/>
              <w:adjustRightInd w:val="0"/>
              <w:spacing w:before="100" w:beforeAutospacing="1" w:after="100" w:afterAutospacing="1"/>
              <w:ind w:left="0"/>
              <w:jc w:val="center"/>
              <w:rPr>
                <w:rFonts w:ascii="Arial" w:hAnsi="Arial" w:cs="Arial"/>
                <w:sz w:val="18"/>
                <w:szCs w:val="18"/>
              </w:rPr>
            </w:pPr>
          </w:p>
          <w:p w:rsidR="00E52D44" w:rsidRPr="00E52D44" w:rsidRDefault="00E52D44" w:rsidP="00673E30">
            <w:pPr>
              <w:pStyle w:val="ListParagraph"/>
              <w:autoSpaceDE w:val="0"/>
              <w:autoSpaceDN w:val="0"/>
              <w:adjustRightInd w:val="0"/>
              <w:spacing w:before="100" w:beforeAutospacing="1" w:after="100" w:afterAutospacing="1"/>
              <w:ind w:left="0"/>
              <w:jc w:val="center"/>
              <w:rPr>
                <w:rFonts w:ascii="Arial" w:hAnsi="Arial" w:cs="Arial"/>
                <w:sz w:val="18"/>
                <w:szCs w:val="18"/>
              </w:rPr>
            </w:pPr>
          </w:p>
          <w:p w:rsidR="00E52D44" w:rsidRPr="00E52D44" w:rsidRDefault="00E52D44" w:rsidP="00673E30">
            <w:pPr>
              <w:pStyle w:val="ListParagraph"/>
              <w:autoSpaceDE w:val="0"/>
              <w:autoSpaceDN w:val="0"/>
              <w:adjustRightInd w:val="0"/>
              <w:spacing w:before="100" w:beforeAutospacing="1" w:after="100" w:afterAutospacing="1"/>
              <w:ind w:left="0"/>
              <w:jc w:val="center"/>
              <w:rPr>
                <w:rFonts w:ascii="Arial" w:hAnsi="Arial" w:cs="Arial"/>
                <w:sz w:val="18"/>
                <w:szCs w:val="18"/>
              </w:rPr>
            </w:pPr>
          </w:p>
          <w:p w:rsidR="00E52D44" w:rsidRPr="00E52D44" w:rsidRDefault="00E52D44" w:rsidP="00673E30">
            <w:pPr>
              <w:pStyle w:val="ListParagraph"/>
              <w:autoSpaceDE w:val="0"/>
              <w:autoSpaceDN w:val="0"/>
              <w:adjustRightInd w:val="0"/>
              <w:spacing w:before="100" w:beforeAutospacing="1" w:after="100" w:afterAutospacing="1"/>
              <w:ind w:left="0"/>
              <w:jc w:val="center"/>
              <w:rPr>
                <w:rFonts w:ascii="Arial" w:hAnsi="Arial" w:cs="Arial"/>
                <w:sz w:val="18"/>
                <w:szCs w:val="18"/>
              </w:rPr>
            </w:pPr>
          </w:p>
          <w:p w:rsidR="00E52D44" w:rsidRPr="00E52D44" w:rsidRDefault="00E52D44" w:rsidP="00673E30">
            <w:pPr>
              <w:pStyle w:val="ListParagraph"/>
              <w:autoSpaceDE w:val="0"/>
              <w:autoSpaceDN w:val="0"/>
              <w:adjustRightInd w:val="0"/>
              <w:spacing w:before="100" w:beforeAutospacing="1" w:after="100" w:afterAutospacing="1"/>
              <w:ind w:left="0"/>
              <w:jc w:val="center"/>
              <w:rPr>
                <w:rFonts w:ascii="Arial" w:hAnsi="Arial" w:cs="Arial"/>
                <w:sz w:val="18"/>
                <w:szCs w:val="18"/>
              </w:rPr>
            </w:pPr>
          </w:p>
          <w:p w:rsidR="00E52D44" w:rsidRPr="00E52D44" w:rsidRDefault="00E52D44" w:rsidP="00673E30">
            <w:pPr>
              <w:pStyle w:val="ListParagraph"/>
              <w:autoSpaceDE w:val="0"/>
              <w:autoSpaceDN w:val="0"/>
              <w:adjustRightInd w:val="0"/>
              <w:spacing w:before="100" w:beforeAutospacing="1" w:after="100" w:afterAutospacing="1"/>
              <w:ind w:left="0"/>
              <w:jc w:val="center"/>
              <w:rPr>
                <w:rFonts w:ascii="Arial" w:hAnsi="Arial" w:cs="Arial"/>
                <w:sz w:val="18"/>
                <w:szCs w:val="18"/>
              </w:rPr>
            </w:pPr>
          </w:p>
          <w:p w:rsidR="00E52D44" w:rsidRPr="00E52D44" w:rsidRDefault="00E52D44" w:rsidP="00673E30">
            <w:pPr>
              <w:pStyle w:val="ListParagraph"/>
              <w:autoSpaceDE w:val="0"/>
              <w:autoSpaceDN w:val="0"/>
              <w:adjustRightInd w:val="0"/>
              <w:spacing w:before="100" w:beforeAutospacing="1" w:after="100" w:afterAutospacing="1"/>
              <w:ind w:left="0"/>
              <w:jc w:val="center"/>
              <w:rPr>
                <w:rFonts w:ascii="Arial" w:hAnsi="Arial" w:cs="Arial"/>
                <w:sz w:val="18"/>
                <w:szCs w:val="18"/>
              </w:rPr>
            </w:pPr>
          </w:p>
          <w:p w:rsidR="00E52D44" w:rsidRPr="00E52D44" w:rsidRDefault="00E52D44" w:rsidP="00673E30">
            <w:pPr>
              <w:pStyle w:val="ListParagraph"/>
              <w:autoSpaceDE w:val="0"/>
              <w:autoSpaceDN w:val="0"/>
              <w:adjustRightInd w:val="0"/>
              <w:spacing w:before="100" w:beforeAutospacing="1" w:after="100" w:afterAutospacing="1"/>
              <w:ind w:left="0"/>
              <w:jc w:val="center"/>
              <w:rPr>
                <w:rFonts w:ascii="Arial" w:hAnsi="Arial" w:cs="Arial"/>
                <w:sz w:val="18"/>
                <w:szCs w:val="18"/>
              </w:rPr>
            </w:pPr>
          </w:p>
          <w:p w:rsidR="00E52D44" w:rsidRPr="00E52D44" w:rsidRDefault="00E52D44" w:rsidP="00673E30">
            <w:pPr>
              <w:pStyle w:val="ListParagraph"/>
              <w:autoSpaceDE w:val="0"/>
              <w:autoSpaceDN w:val="0"/>
              <w:adjustRightInd w:val="0"/>
              <w:spacing w:before="100" w:beforeAutospacing="1" w:after="100" w:afterAutospacing="1"/>
              <w:ind w:left="0"/>
              <w:jc w:val="center"/>
              <w:rPr>
                <w:rFonts w:ascii="Arial" w:hAnsi="Arial" w:cs="Arial"/>
                <w:sz w:val="18"/>
                <w:szCs w:val="18"/>
              </w:rPr>
            </w:pPr>
          </w:p>
          <w:p w:rsidR="00E52D44" w:rsidRPr="00E52D44" w:rsidRDefault="00E52D44" w:rsidP="00673E30">
            <w:pPr>
              <w:pStyle w:val="ListParagraph"/>
              <w:autoSpaceDE w:val="0"/>
              <w:autoSpaceDN w:val="0"/>
              <w:adjustRightInd w:val="0"/>
              <w:spacing w:before="100" w:beforeAutospacing="1" w:after="100" w:afterAutospacing="1"/>
              <w:ind w:left="0"/>
              <w:jc w:val="center"/>
              <w:rPr>
                <w:rFonts w:ascii="Arial" w:hAnsi="Arial" w:cs="Arial"/>
                <w:sz w:val="18"/>
                <w:szCs w:val="18"/>
              </w:rPr>
            </w:pPr>
          </w:p>
          <w:p w:rsidR="00E52D44" w:rsidRPr="00E52D44" w:rsidRDefault="00E52D44" w:rsidP="00673E30">
            <w:pPr>
              <w:pStyle w:val="ListParagraph"/>
              <w:autoSpaceDE w:val="0"/>
              <w:autoSpaceDN w:val="0"/>
              <w:adjustRightInd w:val="0"/>
              <w:spacing w:before="100" w:beforeAutospacing="1" w:after="100" w:afterAutospacing="1"/>
              <w:ind w:left="0"/>
              <w:jc w:val="center"/>
              <w:rPr>
                <w:rFonts w:ascii="Arial" w:hAnsi="Arial" w:cs="Arial"/>
                <w:sz w:val="18"/>
                <w:szCs w:val="18"/>
              </w:rPr>
            </w:pPr>
          </w:p>
          <w:p w:rsidR="00E52D44" w:rsidRPr="00E52D44" w:rsidRDefault="00E52D44" w:rsidP="00673E30">
            <w:pPr>
              <w:pStyle w:val="ListParagraph"/>
              <w:autoSpaceDE w:val="0"/>
              <w:autoSpaceDN w:val="0"/>
              <w:adjustRightInd w:val="0"/>
              <w:spacing w:before="100" w:beforeAutospacing="1" w:after="100" w:afterAutospacing="1"/>
              <w:ind w:left="0"/>
              <w:jc w:val="center"/>
              <w:rPr>
                <w:rFonts w:ascii="Arial" w:hAnsi="Arial" w:cs="Arial"/>
                <w:sz w:val="18"/>
                <w:szCs w:val="18"/>
              </w:rPr>
            </w:pPr>
          </w:p>
          <w:p w:rsidR="00E52D44" w:rsidRPr="00E52D44" w:rsidRDefault="00E52D44" w:rsidP="00673E30">
            <w:pPr>
              <w:pStyle w:val="ListParagraph"/>
              <w:autoSpaceDE w:val="0"/>
              <w:autoSpaceDN w:val="0"/>
              <w:adjustRightInd w:val="0"/>
              <w:spacing w:before="100" w:beforeAutospacing="1" w:after="100" w:afterAutospacing="1"/>
              <w:ind w:left="0"/>
              <w:jc w:val="center"/>
              <w:rPr>
                <w:rFonts w:ascii="Arial" w:hAnsi="Arial" w:cs="Arial"/>
                <w:sz w:val="18"/>
                <w:szCs w:val="18"/>
              </w:rPr>
            </w:pPr>
          </w:p>
          <w:p w:rsidR="00E52D44" w:rsidRPr="00E52D44" w:rsidRDefault="00E52D44" w:rsidP="00673E30">
            <w:pPr>
              <w:pStyle w:val="ListParagraph"/>
              <w:autoSpaceDE w:val="0"/>
              <w:autoSpaceDN w:val="0"/>
              <w:adjustRightInd w:val="0"/>
              <w:spacing w:before="100" w:beforeAutospacing="1" w:after="100" w:afterAutospacing="1"/>
              <w:ind w:left="0"/>
              <w:jc w:val="center"/>
              <w:rPr>
                <w:rFonts w:ascii="Arial" w:hAnsi="Arial" w:cs="Arial"/>
                <w:sz w:val="18"/>
                <w:szCs w:val="18"/>
              </w:rPr>
            </w:pPr>
          </w:p>
          <w:p w:rsidR="00E52D44" w:rsidRPr="00E52D44" w:rsidRDefault="00E52D44" w:rsidP="00673E30">
            <w:pPr>
              <w:pStyle w:val="ListParagraph"/>
              <w:autoSpaceDE w:val="0"/>
              <w:autoSpaceDN w:val="0"/>
              <w:adjustRightInd w:val="0"/>
              <w:spacing w:before="100" w:beforeAutospacing="1" w:after="100" w:afterAutospacing="1"/>
              <w:ind w:left="0"/>
              <w:jc w:val="center"/>
              <w:rPr>
                <w:rFonts w:ascii="Arial" w:hAnsi="Arial" w:cs="Arial"/>
                <w:sz w:val="18"/>
                <w:szCs w:val="18"/>
              </w:rPr>
            </w:pPr>
          </w:p>
          <w:p w:rsidR="00E52D44" w:rsidRPr="00E52D44" w:rsidRDefault="00E52D44" w:rsidP="00673E30">
            <w:pPr>
              <w:pStyle w:val="ListParagraph"/>
              <w:autoSpaceDE w:val="0"/>
              <w:autoSpaceDN w:val="0"/>
              <w:adjustRightInd w:val="0"/>
              <w:spacing w:before="100" w:beforeAutospacing="1" w:after="100" w:afterAutospacing="1"/>
              <w:ind w:left="0"/>
              <w:jc w:val="center"/>
              <w:rPr>
                <w:rFonts w:ascii="Arial" w:hAnsi="Arial" w:cs="Arial"/>
                <w:sz w:val="18"/>
                <w:szCs w:val="18"/>
              </w:rPr>
            </w:pPr>
          </w:p>
          <w:p w:rsidR="00E52D44" w:rsidRPr="00E52D44" w:rsidRDefault="00E52D44" w:rsidP="00673E30">
            <w:pPr>
              <w:pStyle w:val="ListParagraph"/>
              <w:autoSpaceDE w:val="0"/>
              <w:autoSpaceDN w:val="0"/>
              <w:adjustRightInd w:val="0"/>
              <w:spacing w:before="100" w:beforeAutospacing="1" w:after="100" w:afterAutospacing="1"/>
              <w:ind w:left="0"/>
              <w:jc w:val="center"/>
              <w:rPr>
                <w:rFonts w:ascii="Arial" w:hAnsi="Arial" w:cs="Arial"/>
                <w:sz w:val="18"/>
                <w:szCs w:val="18"/>
              </w:rPr>
            </w:pPr>
          </w:p>
          <w:p w:rsidR="00E52D44" w:rsidRPr="00E52D44" w:rsidRDefault="00E52D44" w:rsidP="00673E30">
            <w:pPr>
              <w:pStyle w:val="ListParagraph"/>
              <w:autoSpaceDE w:val="0"/>
              <w:autoSpaceDN w:val="0"/>
              <w:adjustRightInd w:val="0"/>
              <w:spacing w:before="100" w:beforeAutospacing="1" w:after="100" w:afterAutospacing="1"/>
              <w:ind w:left="0"/>
              <w:jc w:val="center"/>
              <w:rPr>
                <w:rFonts w:ascii="Arial" w:hAnsi="Arial" w:cs="Arial"/>
                <w:sz w:val="18"/>
                <w:szCs w:val="18"/>
              </w:rPr>
            </w:pPr>
          </w:p>
          <w:p w:rsidR="00E52D44" w:rsidRPr="00E52D44" w:rsidRDefault="00E52D44" w:rsidP="00673E30">
            <w:pPr>
              <w:pStyle w:val="ListParagraph"/>
              <w:autoSpaceDE w:val="0"/>
              <w:autoSpaceDN w:val="0"/>
              <w:adjustRightInd w:val="0"/>
              <w:spacing w:before="100" w:beforeAutospacing="1" w:after="100" w:afterAutospacing="1"/>
              <w:ind w:left="0"/>
              <w:jc w:val="center"/>
              <w:rPr>
                <w:rFonts w:ascii="Arial" w:hAnsi="Arial" w:cs="Arial"/>
                <w:sz w:val="18"/>
                <w:szCs w:val="18"/>
              </w:rPr>
            </w:pPr>
          </w:p>
        </w:tc>
        <w:tc>
          <w:tcPr>
            <w:tcW w:w="2694" w:type="dxa"/>
            <w:vMerge w:val="restart"/>
          </w:tcPr>
          <w:p w:rsidR="00E52D44" w:rsidRPr="00E52D44" w:rsidRDefault="00E52D44" w:rsidP="00673E30">
            <w:pPr>
              <w:autoSpaceDE w:val="0"/>
              <w:autoSpaceDN w:val="0"/>
              <w:adjustRightInd w:val="0"/>
              <w:spacing w:before="100" w:beforeAutospacing="1" w:after="100" w:afterAutospacing="1"/>
              <w:jc w:val="both"/>
              <w:rPr>
                <w:rFonts w:ascii="Arial" w:hAnsi="Arial" w:cs="Arial"/>
                <w:sz w:val="18"/>
                <w:szCs w:val="18"/>
              </w:rPr>
            </w:pPr>
            <w:r w:rsidRPr="00E52D44">
              <w:rPr>
                <w:rFonts w:ascii="Arial" w:hAnsi="Arial" w:cs="Arial"/>
                <w:sz w:val="18"/>
                <w:szCs w:val="18"/>
              </w:rPr>
              <w:t>Kepuasan pelanggan  merupa kan perasaan senang atau kecewa seseorang yang berasal dari perbandingan antara kesannya terhadap kinerja atau hasil suatu produk dan harapan-harapan nya (Kotler 2005).</w:t>
            </w:r>
          </w:p>
          <w:p w:rsidR="00E52D44" w:rsidRPr="00E52D44" w:rsidRDefault="00E52D44" w:rsidP="00673E30">
            <w:pPr>
              <w:autoSpaceDE w:val="0"/>
              <w:autoSpaceDN w:val="0"/>
              <w:adjustRightInd w:val="0"/>
              <w:spacing w:before="100" w:beforeAutospacing="1" w:after="100" w:afterAutospacing="1"/>
              <w:jc w:val="both"/>
              <w:rPr>
                <w:rFonts w:ascii="Arial" w:hAnsi="Arial" w:cs="Arial"/>
                <w:sz w:val="18"/>
                <w:szCs w:val="18"/>
              </w:rPr>
            </w:pPr>
          </w:p>
          <w:p w:rsidR="00E52D44" w:rsidRPr="00E52D44" w:rsidRDefault="00E52D44" w:rsidP="00673E30">
            <w:pPr>
              <w:autoSpaceDE w:val="0"/>
              <w:autoSpaceDN w:val="0"/>
              <w:adjustRightInd w:val="0"/>
              <w:spacing w:before="100" w:beforeAutospacing="1" w:after="100" w:afterAutospacing="1"/>
              <w:jc w:val="both"/>
              <w:rPr>
                <w:rFonts w:ascii="Arial" w:hAnsi="Arial" w:cs="Arial"/>
                <w:sz w:val="18"/>
                <w:szCs w:val="18"/>
              </w:rPr>
            </w:pPr>
          </w:p>
          <w:p w:rsidR="00E52D44" w:rsidRPr="00E52D44" w:rsidRDefault="00E52D44" w:rsidP="00673E30">
            <w:pPr>
              <w:autoSpaceDE w:val="0"/>
              <w:autoSpaceDN w:val="0"/>
              <w:adjustRightInd w:val="0"/>
              <w:spacing w:before="100" w:beforeAutospacing="1" w:after="100" w:afterAutospacing="1"/>
              <w:jc w:val="both"/>
              <w:rPr>
                <w:rFonts w:ascii="Arial" w:hAnsi="Arial" w:cs="Arial"/>
                <w:sz w:val="18"/>
                <w:szCs w:val="18"/>
              </w:rPr>
            </w:pPr>
          </w:p>
          <w:p w:rsidR="00E52D44" w:rsidRPr="00E52D44" w:rsidRDefault="00E52D44" w:rsidP="00673E30">
            <w:pPr>
              <w:autoSpaceDE w:val="0"/>
              <w:autoSpaceDN w:val="0"/>
              <w:adjustRightInd w:val="0"/>
              <w:spacing w:before="100" w:beforeAutospacing="1" w:after="100" w:afterAutospacing="1"/>
              <w:jc w:val="both"/>
              <w:rPr>
                <w:rFonts w:ascii="Arial" w:hAnsi="Arial" w:cs="Arial"/>
                <w:sz w:val="18"/>
                <w:szCs w:val="18"/>
              </w:rPr>
            </w:pPr>
          </w:p>
          <w:p w:rsidR="00E52D44" w:rsidRPr="00E52D44" w:rsidRDefault="00E52D44" w:rsidP="00673E30">
            <w:pPr>
              <w:autoSpaceDE w:val="0"/>
              <w:autoSpaceDN w:val="0"/>
              <w:adjustRightInd w:val="0"/>
              <w:spacing w:before="100" w:beforeAutospacing="1" w:after="100" w:afterAutospacing="1"/>
              <w:jc w:val="both"/>
              <w:rPr>
                <w:rFonts w:ascii="Arial" w:hAnsi="Arial" w:cs="Arial"/>
                <w:sz w:val="18"/>
                <w:szCs w:val="18"/>
              </w:rPr>
            </w:pPr>
          </w:p>
          <w:p w:rsidR="00E52D44" w:rsidRPr="00E52D44" w:rsidRDefault="00E52D44" w:rsidP="00673E30">
            <w:pPr>
              <w:autoSpaceDE w:val="0"/>
              <w:autoSpaceDN w:val="0"/>
              <w:adjustRightInd w:val="0"/>
              <w:spacing w:before="100" w:beforeAutospacing="1" w:after="100" w:afterAutospacing="1"/>
              <w:jc w:val="both"/>
              <w:rPr>
                <w:rFonts w:ascii="Arial" w:hAnsi="Arial" w:cs="Arial"/>
                <w:sz w:val="18"/>
                <w:szCs w:val="18"/>
              </w:rPr>
            </w:pPr>
          </w:p>
          <w:p w:rsidR="00E52D44" w:rsidRPr="00E52D44" w:rsidRDefault="00E52D44" w:rsidP="00673E30">
            <w:pPr>
              <w:autoSpaceDE w:val="0"/>
              <w:autoSpaceDN w:val="0"/>
              <w:adjustRightInd w:val="0"/>
              <w:spacing w:before="100" w:beforeAutospacing="1" w:after="100" w:afterAutospacing="1"/>
              <w:jc w:val="both"/>
              <w:rPr>
                <w:rFonts w:ascii="Arial" w:hAnsi="Arial" w:cs="Arial"/>
                <w:sz w:val="18"/>
                <w:szCs w:val="18"/>
              </w:rPr>
            </w:pPr>
          </w:p>
          <w:p w:rsidR="00E52D44" w:rsidRPr="00E52D44" w:rsidRDefault="00E52D44" w:rsidP="00673E30">
            <w:pPr>
              <w:autoSpaceDE w:val="0"/>
              <w:autoSpaceDN w:val="0"/>
              <w:adjustRightInd w:val="0"/>
              <w:spacing w:before="100" w:beforeAutospacing="1" w:after="100" w:afterAutospacing="1"/>
              <w:jc w:val="both"/>
              <w:rPr>
                <w:rFonts w:ascii="Arial" w:hAnsi="Arial" w:cs="Arial"/>
                <w:sz w:val="18"/>
                <w:szCs w:val="18"/>
              </w:rPr>
            </w:pPr>
          </w:p>
          <w:p w:rsidR="00E52D44" w:rsidRPr="00E52D44" w:rsidRDefault="00E52D44" w:rsidP="00673E30">
            <w:pPr>
              <w:autoSpaceDE w:val="0"/>
              <w:autoSpaceDN w:val="0"/>
              <w:adjustRightInd w:val="0"/>
              <w:spacing w:before="100" w:beforeAutospacing="1" w:after="100" w:afterAutospacing="1"/>
              <w:jc w:val="both"/>
              <w:rPr>
                <w:rFonts w:ascii="Arial" w:hAnsi="Arial" w:cs="Arial"/>
                <w:sz w:val="18"/>
                <w:szCs w:val="18"/>
              </w:rPr>
            </w:pPr>
          </w:p>
          <w:p w:rsidR="00E52D44" w:rsidRPr="00E52D44" w:rsidRDefault="00E52D44" w:rsidP="00673E30">
            <w:pPr>
              <w:autoSpaceDE w:val="0"/>
              <w:autoSpaceDN w:val="0"/>
              <w:adjustRightInd w:val="0"/>
              <w:spacing w:before="100" w:beforeAutospacing="1" w:after="100" w:afterAutospacing="1"/>
              <w:jc w:val="both"/>
              <w:rPr>
                <w:rFonts w:ascii="Arial" w:hAnsi="Arial" w:cs="Arial"/>
                <w:sz w:val="18"/>
                <w:szCs w:val="18"/>
              </w:rPr>
            </w:pPr>
          </w:p>
          <w:p w:rsidR="00E52D44" w:rsidRPr="00E52D44" w:rsidRDefault="00E52D44" w:rsidP="00673E30">
            <w:pPr>
              <w:autoSpaceDE w:val="0"/>
              <w:autoSpaceDN w:val="0"/>
              <w:adjustRightInd w:val="0"/>
              <w:spacing w:before="100" w:beforeAutospacing="1" w:after="100" w:afterAutospacing="1"/>
              <w:jc w:val="both"/>
              <w:rPr>
                <w:rFonts w:ascii="Arial" w:hAnsi="Arial" w:cs="Arial"/>
                <w:sz w:val="18"/>
                <w:szCs w:val="18"/>
              </w:rPr>
            </w:pPr>
          </w:p>
          <w:p w:rsidR="00E52D44" w:rsidRPr="00E52D44" w:rsidRDefault="00E52D44" w:rsidP="00673E30">
            <w:pPr>
              <w:autoSpaceDE w:val="0"/>
              <w:autoSpaceDN w:val="0"/>
              <w:adjustRightInd w:val="0"/>
              <w:spacing w:before="100" w:beforeAutospacing="1" w:after="100" w:afterAutospacing="1"/>
              <w:jc w:val="both"/>
              <w:rPr>
                <w:rFonts w:ascii="Arial" w:hAnsi="Arial" w:cs="Arial"/>
                <w:sz w:val="18"/>
                <w:szCs w:val="18"/>
              </w:rPr>
            </w:pPr>
          </w:p>
          <w:p w:rsidR="00E52D44" w:rsidRPr="00E52D44" w:rsidRDefault="00E52D44" w:rsidP="00673E30">
            <w:pPr>
              <w:autoSpaceDE w:val="0"/>
              <w:autoSpaceDN w:val="0"/>
              <w:adjustRightInd w:val="0"/>
              <w:spacing w:before="100" w:beforeAutospacing="1" w:after="100" w:afterAutospacing="1"/>
              <w:jc w:val="both"/>
              <w:rPr>
                <w:rFonts w:ascii="Arial" w:hAnsi="Arial" w:cs="Arial"/>
                <w:sz w:val="18"/>
                <w:szCs w:val="18"/>
              </w:rPr>
            </w:pPr>
          </w:p>
        </w:tc>
        <w:tc>
          <w:tcPr>
            <w:tcW w:w="1275" w:type="dxa"/>
          </w:tcPr>
          <w:p w:rsidR="00E52D44" w:rsidRPr="00E52D44" w:rsidRDefault="00E52D44" w:rsidP="00EC24AF">
            <w:pPr>
              <w:pStyle w:val="ListParagraph"/>
              <w:numPr>
                <w:ilvl w:val="0"/>
                <w:numId w:val="12"/>
              </w:numPr>
              <w:spacing w:before="100" w:beforeAutospacing="1" w:after="100" w:afterAutospacing="1"/>
              <w:ind w:left="175" w:hanging="283"/>
              <w:jc w:val="both"/>
              <w:rPr>
                <w:rFonts w:ascii="Arial" w:hAnsi="Arial" w:cs="Arial"/>
                <w:sz w:val="18"/>
                <w:szCs w:val="18"/>
              </w:rPr>
            </w:pPr>
            <w:r w:rsidRPr="00E52D44">
              <w:rPr>
                <w:rFonts w:ascii="Arial" w:hAnsi="Arial" w:cs="Arial"/>
                <w:sz w:val="18"/>
                <w:szCs w:val="18"/>
              </w:rPr>
              <w:t>Keandalan</w:t>
            </w:r>
          </w:p>
          <w:p w:rsidR="00E52D44" w:rsidRPr="00E52D44" w:rsidRDefault="00E52D44" w:rsidP="00EC24AF">
            <w:pPr>
              <w:pStyle w:val="ListParagraph"/>
              <w:spacing w:before="100" w:beforeAutospacing="1" w:after="100" w:afterAutospacing="1"/>
              <w:ind w:left="175"/>
              <w:jc w:val="both"/>
              <w:rPr>
                <w:rFonts w:ascii="Arial" w:hAnsi="Arial" w:cs="Arial"/>
                <w:sz w:val="18"/>
                <w:szCs w:val="18"/>
              </w:rPr>
            </w:pPr>
            <w:r w:rsidRPr="00E52D44">
              <w:rPr>
                <w:rFonts w:ascii="Arial" w:hAnsi="Arial" w:cs="Arial"/>
                <w:sz w:val="18"/>
                <w:szCs w:val="18"/>
              </w:rPr>
              <w:t>(</w:t>
            </w:r>
            <w:r w:rsidRPr="00E52D44">
              <w:rPr>
                <w:rFonts w:ascii="Arial" w:hAnsi="Arial" w:cs="Arial"/>
                <w:i/>
                <w:sz w:val="18"/>
                <w:szCs w:val="18"/>
              </w:rPr>
              <w:t>Reability)</w:t>
            </w:r>
          </w:p>
          <w:p w:rsidR="00E52D44" w:rsidRPr="00E52D44" w:rsidRDefault="00E52D44" w:rsidP="00EC24AF">
            <w:pPr>
              <w:autoSpaceDE w:val="0"/>
              <w:autoSpaceDN w:val="0"/>
              <w:adjustRightInd w:val="0"/>
              <w:spacing w:before="100" w:beforeAutospacing="1" w:after="100" w:afterAutospacing="1"/>
              <w:ind w:left="360"/>
              <w:jc w:val="both"/>
              <w:rPr>
                <w:rFonts w:ascii="Arial" w:hAnsi="Arial" w:cs="Arial"/>
                <w:sz w:val="18"/>
                <w:szCs w:val="18"/>
              </w:rPr>
            </w:pPr>
          </w:p>
        </w:tc>
        <w:tc>
          <w:tcPr>
            <w:tcW w:w="2268" w:type="dxa"/>
          </w:tcPr>
          <w:p w:rsidR="00E52D44" w:rsidRPr="00E52D44" w:rsidRDefault="00E52D44" w:rsidP="00673E30">
            <w:pPr>
              <w:pStyle w:val="ListParagraph"/>
              <w:numPr>
                <w:ilvl w:val="0"/>
                <w:numId w:val="13"/>
              </w:numPr>
              <w:spacing w:before="100" w:beforeAutospacing="1" w:after="100" w:afterAutospacing="1"/>
              <w:ind w:left="175" w:hanging="283"/>
              <w:rPr>
                <w:rFonts w:ascii="Arial" w:hAnsi="Arial" w:cs="Arial"/>
                <w:sz w:val="18"/>
                <w:szCs w:val="18"/>
              </w:rPr>
            </w:pPr>
            <w:r w:rsidRPr="00E52D44">
              <w:rPr>
                <w:rFonts w:ascii="Arial" w:hAnsi="Arial" w:cs="Arial"/>
                <w:sz w:val="18"/>
                <w:szCs w:val="18"/>
              </w:rPr>
              <w:t>Memberikan layanan sesuai janji</w:t>
            </w:r>
          </w:p>
          <w:p w:rsidR="00E52D44" w:rsidRPr="00E52D44" w:rsidRDefault="00E52D44" w:rsidP="00673E30">
            <w:pPr>
              <w:pStyle w:val="ListParagraph"/>
              <w:numPr>
                <w:ilvl w:val="0"/>
                <w:numId w:val="13"/>
              </w:numPr>
              <w:spacing w:before="100" w:beforeAutospacing="1" w:after="100" w:afterAutospacing="1"/>
              <w:ind w:left="175" w:hanging="283"/>
              <w:rPr>
                <w:rFonts w:ascii="Arial" w:hAnsi="Arial" w:cs="Arial"/>
                <w:sz w:val="18"/>
                <w:szCs w:val="18"/>
              </w:rPr>
            </w:pPr>
            <w:r w:rsidRPr="00E52D44">
              <w:rPr>
                <w:rFonts w:ascii="Arial" w:hAnsi="Arial" w:cs="Arial"/>
                <w:sz w:val="18"/>
                <w:szCs w:val="18"/>
              </w:rPr>
              <w:t>Ketergantungan dalam menangani masalah la-yanan pelanggan</w:t>
            </w:r>
          </w:p>
          <w:p w:rsidR="00E52D44" w:rsidRPr="00E52D44" w:rsidRDefault="00E52D44" w:rsidP="00673E30">
            <w:pPr>
              <w:pStyle w:val="ListParagraph"/>
              <w:numPr>
                <w:ilvl w:val="0"/>
                <w:numId w:val="13"/>
              </w:numPr>
              <w:spacing w:before="100" w:beforeAutospacing="1" w:after="100" w:afterAutospacing="1"/>
              <w:ind w:left="175" w:hanging="283"/>
              <w:rPr>
                <w:rFonts w:ascii="Arial" w:hAnsi="Arial" w:cs="Arial"/>
                <w:sz w:val="18"/>
                <w:szCs w:val="18"/>
              </w:rPr>
            </w:pPr>
            <w:r w:rsidRPr="00E52D44">
              <w:rPr>
                <w:rFonts w:ascii="Arial" w:hAnsi="Arial" w:cs="Arial"/>
                <w:sz w:val="18"/>
                <w:szCs w:val="18"/>
              </w:rPr>
              <w:t>Melakukan layanan pa-da saat pertama</w:t>
            </w:r>
          </w:p>
          <w:p w:rsidR="00E52D44" w:rsidRPr="00E52D44" w:rsidRDefault="00E52D44" w:rsidP="00673E30">
            <w:pPr>
              <w:pStyle w:val="ListParagraph"/>
              <w:numPr>
                <w:ilvl w:val="0"/>
                <w:numId w:val="13"/>
              </w:numPr>
              <w:spacing w:before="100" w:beforeAutospacing="1" w:after="100" w:afterAutospacing="1"/>
              <w:ind w:left="175" w:hanging="283"/>
              <w:rPr>
                <w:rFonts w:ascii="Arial" w:hAnsi="Arial" w:cs="Arial"/>
                <w:sz w:val="18"/>
                <w:szCs w:val="18"/>
              </w:rPr>
            </w:pPr>
            <w:r w:rsidRPr="00E52D44">
              <w:rPr>
                <w:rFonts w:ascii="Arial" w:hAnsi="Arial" w:cs="Arial"/>
                <w:sz w:val="18"/>
                <w:szCs w:val="18"/>
              </w:rPr>
              <w:t>Menyediakan layanan pada waktu yang di-janjikan</w:t>
            </w:r>
          </w:p>
          <w:p w:rsidR="00E52D44" w:rsidRPr="00E52D44" w:rsidRDefault="00E52D44" w:rsidP="00673E30">
            <w:pPr>
              <w:pStyle w:val="ListParagraph"/>
              <w:numPr>
                <w:ilvl w:val="0"/>
                <w:numId w:val="13"/>
              </w:numPr>
              <w:spacing w:before="100" w:beforeAutospacing="1" w:after="100" w:afterAutospacing="1"/>
              <w:ind w:left="175" w:hanging="283"/>
              <w:rPr>
                <w:rFonts w:ascii="Arial" w:hAnsi="Arial" w:cs="Arial"/>
                <w:sz w:val="18"/>
                <w:szCs w:val="18"/>
              </w:rPr>
            </w:pPr>
            <w:r w:rsidRPr="00E52D44">
              <w:rPr>
                <w:rFonts w:ascii="Arial" w:hAnsi="Arial" w:cs="Arial"/>
                <w:sz w:val="18"/>
                <w:szCs w:val="18"/>
              </w:rPr>
              <w:t>Mempertahankan rekor bebas cacat</w:t>
            </w:r>
          </w:p>
        </w:tc>
        <w:tc>
          <w:tcPr>
            <w:tcW w:w="851" w:type="dxa"/>
          </w:tcPr>
          <w:p w:rsidR="00E52D44" w:rsidRPr="00E52D44" w:rsidRDefault="00E52D44" w:rsidP="00673E30">
            <w:pPr>
              <w:pStyle w:val="ListParagraph"/>
              <w:autoSpaceDE w:val="0"/>
              <w:autoSpaceDN w:val="0"/>
              <w:adjustRightInd w:val="0"/>
              <w:spacing w:before="100" w:beforeAutospacing="1" w:after="100" w:afterAutospacing="1"/>
              <w:ind w:left="567" w:hanging="567"/>
              <w:jc w:val="center"/>
              <w:rPr>
                <w:rFonts w:ascii="Arial" w:hAnsi="Arial" w:cs="Arial"/>
                <w:sz w:val="18"/>
                <w:szCs w:val="18"/>
              </w:rPr>
            </w:pPr>
            <w:r w:rsidRPr="00E52D44">
              <w:rPr>
                <w:rFonts w:ascii="Arial" w:hAnsi="Arial" w:cs="Arial"/>
                <w:sz w:val="18"/>
                <w:szCs w:val="18"/>
              </w:rPr>
              <w:t>Likert</w:t>
            </w:r>
          </w:p>
          <w:p w:rsidR="00E52D44" w:rsidRPr="00E52D44" w:rsidRDefault="00E52D44" w:rsidP="00673E30">
            <w:pPr>
              <w:pStyle w:val="ListParagraph"/>
              <w:autoSpaceDE w:val="0"/>
              <w:autoSpaceDN w:val="0"/>
              <w:adjustRightInd w:val="0"/>
              <w:spacing w:before="100" w:beforeAutospacing="1" w:after="100" w:afterAutospacing="1"/>
              <w:ind w:left="567" w:hanging="567"/>
              <w:jc w:val="center"/>
              <w:rPr>
                <w:rFonts w:ascii="Arial" w:hAnsi="Arial" w:cs="Arial"/>
                <w:sz w:val="18"/>
                <w:szCs w:val="18"/>
              </w:rPr>
            </w:pPr>
          </w:p>
        </w:tc>
      </w:tr>
      <w:tr w:rsidR="00673E30" w:rsidRPr="00E52D44" w:rsidTr="00E52D44">
        <w:trPr>
          <w:trHeight w:val="2630"/>
          <w:jc w:val="center"/>
        </w:trPr>
        <w:tc>
          <w:tcPr>
            <w:tcW w:w="1134" w:type="dxa"/>
            <w:vMerge/>
          </w:tcPr>
          <w:p w:rsidR="00673E30" w:rsidRPr="00E52D44" w:rsidRDefault="00673E30" w:rsidP="00673E30">
            <w:pPr>
              <w:pStyle w:val="ListParagraph"/>
              <w:autoSpaceDE w:val="0"/>
              <w:autoSpaceDN w:val="0"/>
              <w:adjustRightInd w:val="0"/>
              <w:spacing w:before="100" w:beforeAutospacing="1" w:after="100" w:afterAutospacing="1"/>
              <w:ind w:left="567" w:hanging="567"/>
              <w:jc w:val="center"/>
              <w:rPr>
                <w:rFonts w:ascii="Arial" w:hAnsi="Arial" w:cs="Arial"/>
                <w:sz w:val="18"/>
                <w:szCs w:val="18"/>
              </w:rPr>
            </w:pPr>
          </w:p>
        </w:tc>
        <w:tc>
          <w:tcPr>
            <w:tcW w:w="2694" w:type="dxa"/>
            <w:vMerge/>
          </w:tcPr>
          <w:p w:rsidR="00673E30" w:rsidRPr="00E52D44" w:rsidRDefault="00673E30" w:rsidP="00673E30">
            <w:pPr>
              <w:pStyle w:val="ListParagraph"/>
              <w:autoSpaceDE w:val="0"/>
              <w:autoSpaceDN w:val="0"/>
              <w:adjustRightInd w:val="0"/>
              <w:spacing w:before="100" w:beforeAutospacing="1" w:after="100" w:afterAutospacing="1"/>
              <w:ind w:left="567" w:hanging="567"/>
              <w:jc w:val="center"/>
              <w:rPr>
                <w:rFonts w:ascii="Arial" w:hAnsi="Arial" w:cs="Arial"/>
                <w:sz w:val="18"/>
                <w:szCs w:val="18"/>
              </w:rPr>
            </w:pPr>
          </w:p>
        </w:tc>
        <w:tc>
          <w:tcPr>
            <w:tcW w:w="1275" w:type="dxa"/>
          </w:tcPr>
          <w:p w:rsidR="00673E30" w:rsidRPr="00E52D44" w:rsidRDefault="00673E30" w:rsidP="00EC24AF">
            <w:pPr>
              <w:pStyle w:val="ListParagraph"/>
              <w:numPr>
                <w:ilvl w:val="0"/>
                <w:numId w:val="12"/>
              </w:numPr>
              <w:spacing w:before="100" w:beforeAutospacing="1" w:after="100" w:afterAutospacing="1"/>
              <w:ind w:left="175" w:hanging="283"/>
              <w:jc w:val="both"/>
              <w:rPr>
                <w:rFonts w:ascii="Arial" w:hAnsi="Arial" w:cs="Arial"/>
                <w:sz w:val="18"/>
                <w:szCs w:val="18"/>
              </w:rPr>
            </w:pPr>
            <w:r w:rsidRPr="00E52D44">
              <w:rPr>
                <w:rFonts w:ascii="Arial" w:hAnsi="Arial" w:cs="Arial"/>
                <w:sz w:val="18"/>
                <w:szCs w:val="18"/>
              </w:rPr>
              <w:t>Daya tanggap (</w:t>
            </w:r>
            <w:r w:rsidRPr="00E52D44">
              <w:rPr>
                <w:rFonts w:ascii="Arial" w:hAnsi="Arial" w:cs="Arial"/>
                <w:i/>
                <w:sz w:val="18"/>
                <w:szCs w:val="18"/>
              </w:rPr>
              <w:t>Responsivenees)</w:t>
            </w:r>
          </w:p>
          <w:p w:rsidR="00673E30" w:rsidRPr="00E52D44" w:rsidRDefault="00673E30" w:rsidP="00EC24AF">
            <w:pPr>
              <w:pStyle w:val="ListParagraph"/>
              <w:autoSpaceDE w:val="0"/>
              <w:autoSpaceDN w:val="0"/>
              <w:adjustRightInd w:val="0"/>
              <w:spacing w:before="100" w:beforeAutospacing="1" w:after="100" w:afterAutospacing="1"/>
              <w:ind w:left="567" w:hanging="567"/>
              <w:jc w:val="both"/>
              <w:rPr>
                <w:rFonts w:ascii="Arial" w:hAnsi="Arial" w:cs="Arial"/>
                <w:sz w:val="18"/>
                <w:szCs w:val="18"/>
              </w:rPr>
            </w:pPr>
          </w:p>
        </w:tc>
        <w:tc>
          <w:tcPr>
            <w:tcW w:w="2268" w:type="dxa"/>
          </w:tcPr>
          <w:p w:rsidR="00673E30" w:rsidRPr="00E52D44" w:rsidRDefault="00673E30" w:rsidP="00673E30">
            <w:pPr>
              <w:pStyle w:val="ListParagraph"/>
              <w:numPr>
                <w:ilvl w:val="0"/>
                <w:numId w:val="14"/>
              </w:numPr>
              <w:spacing w:before="100" w:beforeAutospacing="1" w:after="100" w:afterAutospacing="1"/>
              <w:ind w:left="175" w:hanging="283"/>
              <w:rPr>
                <w:rFonts w:ascii="Arial" w:hAnsi="Arial" w:cs="Arial"/>
                <w:sz w:val="18"/>
                <w:szCs w:val="18"/>
              </w:rPr>
            </w:pPr>
            <w:r w:rsidRPr="00E52D44">
              <w:rPr>
                <w:rFonts w:ascii="Arial" w:hAnsi="Arial" w:cs="Arial"/>
                <w:sz w:val="18"/>
                <w:szCs w:val="18"/>
              </w:rPr>
              <w:t>Mengusahakan pelang-gan tetap terinformasi, misalkan kapan layan-an itu akan dilakukan</w:t>
            </w:r>
          </w:p>
          <w:p w:rsidR="00673E30" w:rsidRPr="00E52D44" w:rsidRDefault="00673E30" w:rsidP="00673E30">
            <w:pPr>
              <w:pStyle w:val="ListParagraph"/>
              <w:numPr>
                <w:ilvl w:val="0"/>
                <w:numId w:val="14"/>
              </w:numPr>
              <w:spacing w:before="100" w:beforeAutospacing="1" w:after="100" w:afterAutospacing="1"/>
              <w:ind w:left="175" w:hanging="283"/>
              <w:rPr>
                <w:rFonts w:ascii="Arial" w:hAnsi="Arial" w:cs="Arial"/>
                <w:sz w:val="18"/>
                <w:szCs w:val="18"/>
              </w:rPr>
            </w:pPr>
            <w:r w:rsidRPr="00E52D44">
              <w:rPr>
                <w:rFonts w:ascii="Arial" w:hAnsi="Arial" w:cs="Arial"/>
                <w:sz w:val="18"/>
                <w:szCs w:val="18"/>
              </w:rPr>
              <w:t>Layanan yang tepat pada pelanggan</w:t>
            </w:r>
          </w:p>
          <w:p w:rsidR="00673E30" w:rsidRPr="00E52D44" w:rsidRDefault="00673E30" w:rsidP="00673E30">
            <w:pPr>
              <w:pStyle w:val="ListParagraph"/>
              <w:numPr>
                <w:ilvl w:val="0"/>
                <w:numId w:val="14"/>
              </w:numPr>
              <w:spacing w:before="100" w:beforeAutospacing="1" w:after="100" w:afterAutospacing="1"/>
              <w:ind w:left="175" w:hanging="283"/>
              <w:rPr>
                <w:rFonts w:ascii="Arial" w:hAnsi="Arial" w:cs="Arial"/>
                <w:sz w:val="18"/>
                <w:szCs w:val="18"/>
              </w:rPr>
            </w:pPr>
            <w:r w:rsidRPr="00E52D44">
              <w:rPr>
                <w:rFonts w:ascii="Arial" w:hAnsi="Arial" w:cs="Arial"/>
                <w:sz w:val="18"/>
                <w:szCs w:val="18"/>
              </w:rPr>
              <w:t>Keinginan untuk mem-bantu pelanggan</w:t>
            </w:r>
          </w:p>
          <w:p w:rsidR="00673E30" w:rsidRPr="00E52D44" w:rsidRDefault="00673E30" w:rsidP="00673E30">
            <w:pPr>
              <w:pStyle w:val="ListParagraph"/>
              <w:numPr>
                <w:ilvl w:val="0"/>
                <w:numId w:val="14"/>
              </w:numPr>
              <w:spacing w:before="100" w:beforeAutospacing="1" w:after="100" w:afterAutospacing="1"/>
              <w:ind w:left="175" w:hanging="283"/>
              <w:rPr>
                <w:rFonts w:ascii="Arial" w:hAnsi="Arial" w:cs="Arial"/>
                <w:sz w:val="18"/>
                <w:szCs w:val="18"/>
              </w:rPr>
            </w:pPr>
            <w:r w:rsidRPr="00E52D44">
              <w:rPr>
                <w:rFonts w:ascii="Arial" w:hAnsi="Arial" w:cs="Arial"/>
                <w:sz w:val="18"/>
                <w:szCs w:val="18"/>
              </w:rPr>
              <w:t>Kesiapan untuk men-anggapi permintaan pelanggan</w:t>
            </w:r>
          </w:p>
        </w:tc>
        <w:tc>
          <w:tcPr>
            <w:tcW w:w="851" w:type="dxa"/>
          </w:tcPr>
          <w:p w:rsidR="00673E30" w:rsidRPr="00E52D44" w:rsidRDefault="00673E30" w:rsidP="00673E30">
            <w:pPr>
              <w:pStyle w:val="ListParagraph"/>
              <w:autoSpaceDE w:val="0"/>
              <w:autoSpaceDN w:val="0"/>
              <w:adjustRightInd w:val="0"/>
              <w:spacing w:before="100" w:beforeAutospacing="1" w:after="100" w:afterAutospacing="1"/>
              <w:ind w:left="567" w:hanging="567"/>
              <w:jc w:val="center"/>
              <w:rPr>
                <w:rFonts w:ascii="Arial" w:hAnsi="Arial" w:cs="Arial"/>
                <w:sz w:val="18"/>
                <w:szCs w:val="18"/>
              </w:rPr>
            </w:pPr>
            <w:r w:rsidRPr="00E52D44">
              <w:rPr>
                <w:rFonts w:ascii="Arial" w:hAnsi="Arial" w:cs="Arial"/>
                <w:sz w:val="18"/>
                <w:szCs w:val="18"/>
              </w:rPr>
              <w:t>Likert</w:t>
            </w:r>
          </w:p>
          <w:p w:rsidR="00673E30" w:rsidRPr="00E52D44" w:rsidRDefault="00673E30" w:rsidP="00673E30">
            <w:pPr>
              <w:pStyle w:val="ListParagraph"/>
              <w:autoSpaceDE w:val="0"/>
              <w:autoSpaceDN w:val="0"/>
              <w:adjustRightInd w:val="0"/>
              <w:spacing w:before="100" w:beforeAutospacing="1" w:after="100" w:afterAutospacing="1"/>
              <w:ind w:left="567" w:hanging="567"/>
              <w:jc w:val="center"/>
              <w:rPr>
                <w:rFonts w:ascii="Arial" w:hAnsi="Arial" w:cs="Arial"/>
                <w:sz w:val="18"/>
                <w:szCs w:val="18"/>
              </w:rPr>
            </w:pPr>
          </w:p>
        </w:tc>
      </w:tr>
      <w:tr w:rsidR="00673E30" w:rsidRPr="00E52D44" w:rsidTr="00E52D44">
        <w:trPr>
          <w:jc w:val="center"/>
        </w:trPr>
        <w:tc>
          <w:tcPr>
            <w:tcW w:w="1134" w:type="dxa"/>
            <w:vMerge/>
          </w:tcPr>
          <w:p w:rsidR="00673E30" w:rsidRPr="00E52D44" w:rsidRDefault="00673E30" w:rsidP="00673E30">
            <w:pPr>
              <w:pStyle w:val="ListParagraph"/>
              <w:autoSpaceDE w:val="0"/>
              <w:autoSpaceDN w:val="0"/>
              <w:adjustRightInd w:val="0"/>
              <w:spacing w:before="100" w:beforeAutospacing="1" w:after="100" w:afterAutospacing="1"/>
              <w:ind w:left="567" w:hanging="567"/>
              <w:jc w:val="center"/>
              <w:rPr>
                <w:rFonts w:ascii="Arial" w:hAnsi="Arial" w:cs="Arial"/>
                <w:sz w:val="18"/>
                <w:szCs w:val="18"/>
              </w:rPr>
            </w:pPr>
          </w:p>
        </w:tc>
        <w:tc>
          <w:tcPr>
            <w:tcW w:w="2694" w:type="dxa"/>
            <w:vMerge/>
          </w:tcPr>
          <w:p w:rsidR="00673E30" w:rsidRPr="00E52D44" w:rsidRDefault="00673E30" w:rsidP="00673E30">
            <w:pPr>
              <w:pStyle w:val="ListParagraph"/>
              <w:autoSpaceDE w:val="0"/>
              <w:autoSpaceDN w:val="0"/>
              <w:adjustRightInd w:val="0"/>
              <w:spacing w:before="100" w:beforeAutospacing="1" w:after="100" w:afterAutospacing="1"/>
              <w:ind w:left="567" w:hanging="567"/>
              <w:jc w:val="center"/>
              <w:rPr>
                <w:rFonts w:ascii="Arial" w:hAnsi="Arial" w:cs="Arial"/>
                <w:sz w:val="18"/>
                <w:szCs w:val="18"/>
              </w:rPr>
            </w:pPr>
          </w:p>
        </w:tc>
        <w:tc>
          <w:tcPr>
            <w:tcW w:w="1275" w:type="dxa"/>
          </w:tcPr>
          <w:p w:rsidR="00673E30" w:rsidRPr="00E52D44" w:rsidRDefault="00673E30" w:rsidP="00EC24AF">
            <w:pPr>
              <w:pStyle w:val="ListParagraph"/>
              <w:numPr>
                <w:ilvl w:val="0"/>
                <w:numId w:val="12"/>
              </w:numPr>
              <w:spacing w:before="240" w:beforeAutospacing="1" w:after="100" w:afterAutospacing="1"/>
              <w:ind w:left="175" w:hanging="283"/>
              <w:jc w:val="both"/>
              <w:rPr>
                <w:rFonts w:ascii="Arial" w:hAnsi="Arial" w:cs="Arial"/>
                <w:sz w:val="18"/>
                <w:szCs w:val="18"/>
              </w:rPr>
            </w:pPr>
            <w:r w:rsidRPr="00E52D44">
              <w:rPr>
                <w:rFonts w:ascii="Arial" w:hAnsi="Arial" w:cs="Arial"/>
                <w:sz w:val="18"/>
                <w:szCs w:val="18"/>
              </w:rPr>
              <w:t>Jaminan (</w:t>
            </w:r>
            <w:r w:rsidRPr="00E52D44">
              <w:rPr>
                <w:rFonts w:ascii="Arial" w:hAnsi="Arial" w:cs="Arial"/>
                <w:i/>
                <w:sz w:val="18"/>
                <w:szCs w:val="18"/>
              </w:rPr>
              <w:t>Assurance</w:t>
            </w:r>
          </w:p>
          <w:p w:rsidR="00673E30" w:rsidRPr="00E52D44" w:rsidRDefault="00673E30" w:rsidP="00EC24AF">
            <w:pPr>
              <w:autoSpaceDE w:val="0"/>
              <w:autoSpaceDN w:val="0"/>
              <w:adjustRightInd w:val="0"/>
              <w:spacing w:before="100" w:beforeAutospacing="1" w:after="100" w:afterAutospacing="1"/>
              <w:jc w:val="both"/>
              <w:rPr>
                <w:rFonts w:ascii="Arial" w:hAnsi="Arial" w:cs="Arial"/>
                <w:sz w:val="18"/>
                <w:szCs w:val="18"/>
              </w:rPr>
            </w:pPr>
          </w:p>
        </w:tc>
        <w:tc>
          <w:tcPr>
            <w:tcW w:w="2268" w:type="dxa"/>
          </w:tcPr>
          <w:p w:rsidR="00673E30" w:rsidRPr="00E52D44" w:rsidRDefault="00673E30" w:rsidP="00673E30">
            <w:pPr>
              <w:pStyle w:val="ListParagraph"/>
              <w:numPr>
                <w:ilvl w:val="0"/>
                <w:numId w:val="15"/>
              </w:numPr>
              <w:spacing w:before="100" w:beforeAutospacing="1" w:after="100" w:afterAutospacing="1"/>
              <w:ind w:left="176" w:hanging="284"/>
              <w:rPr>
                <w:rFonts w:ascii="Arial" w:hAnsi="Arial" w:cs="Arial"/>
                <w:sz w:val="18"/>
                <w:szCs w:val="18"/>
              </w:rPr>
            </w:pPr>
            <w:r w:rsidRPr="00E52D44">
              <w:rPr>
                <w:rFonts w:ascii="Arial" w:hAnsi="Arial" w:cs="Arial"/>
                <w:sz w:val="18"/>
                <w:szCs w:val="18"/>
              </w:rPr>
              <w:t>Karyawan yang mem-bangkitkan keper-cayaan kepada pe-langgan</w:t>
            </w:r>
          </w:p>
          <w:p w:rsidR="00673E30" w:rsidRPr="00E52D44" w:rsidRDefault="00673E30" w:rsidP="00673E30">
            <w:pPr>
              <w:pStyle w:val="ListParagraph"/>
              <w:numPr>
                <w:ilvl w:val="0"/>
                <w:numId w:val="15"/>
              </w:numPr>
              <w:spacing w:before="100" w:beforeAutospacing="1" w:after="100" w:afterAutospacing="1"/>
              <w:ind w:left="175" w:hanging="283"/>
              <w:rPr>
                <w:rFonts w:ascii="Arial" w:hAnsi="Arial" w:cs="Arial"/>
                <w:sz w:val="18"/>
                <w:szCs w:val="18"/>
              </w:rPr>
            </w:pPr>
            <w:r w:rsidRPr="00E52D44">
              <w:rPr>
                <w:rFonts w:ascii="Arial" w:hAnsi="Arial" w:cs="Arial"/>
                <w:sz w:val="18"/>
                <w:szCs w:val="18"/>
              </w:rPr>
              <w:t>Membuat pelanggan merasa aman dalam transaksi mereka</w:t>
            </w:r>
          </w:p>
          <w:p w:rsidR="00673E30" w:rsidRPr="00E52D44" w:rsidRDefault="00673E30" w:rsidP="00673E30">
            <w:pPr>
              <w:pStyle w:val="ListParagraph"/>
              <w:numPr>
                <w:ilvl w:val="0"/>
                <w:numId w:val="15"/>
              </w:numPr>
              <w:spacing w:before="100" w:beforeAutospacing="1" w:after="100" w:afterAutospacing="1"/>
              <w:ind w:left="175" w:hanging="283"/>
              <w:rPr>
                <w:rFonts w:ascii="Arial" w:hAnsi="Arial" w:cs="Arial"/>
                <w:sz w:val="18"/>
                <w:szCs w:val="18"/>
              </w:rPr>
            </w:pPr>
            <w:r w:rsidRPr="00E52D44">
              <w:rPr>
                <w:rFonts w:ascii="Arial" w:hAnsi="Arial" w:cs="Arial"/>
                <w:sz w:val="18"/>
                <w:szCs w:val="18"/>
              </w:rPr>
              <w:t>Karyawan yang sangat santun</w:t>
            </w:r>
          </w:p>
          <w:p w:rsidR="00673E30" w:rsidRPr="00673E30" w:rsidRDefault="00673E30" w:rsidP="00673E30">
            <w:pPr>
              <w:pStyle w:val="ListParagraph"/>
              <w:numPr>
                <w:ilvl w:val="0"/>
                <w:numId w:val="15"/>
              </w:numPr>
              <w:spacing w:before="100" w:beforeAutospacing="1" w:after="100" w:afterAutospacing="1"/>
              <w:ind w:left="175" w:hanging="283"/>
              <w:rPr>
                <w:rFonts w:ascii="Arial" w:hAnsi="Arial" w:cs="Arial"/>
                <w:sz w:val="18"/>
                <w:szCs w:val="18"/>
              </w:rPr>
            </w:pPr>
            <w:r w:rsidRPr="00E52D44">
              <w:rPr>
                <w:rFonts w:ascii="Arial" w:hAnsi="Arial" w:cs="Arial"/>
                <w:sz w:val="18"/>
                <w:szCs w:val="18"/>
              </w:rPr>
              <w:t>Karyawan yang mem-iliki pengetahuan untuk menjawab pertanyaan pelanggan</w:t>
            </w:r>
          </w:p>
        </w:tc>
        <w:tc>
          <w:tcPr>
            <w:tcW w:w="851" w:type="dxa"/>
          </w:tcPr>
          <w:p w:rsidR="00673E30" w:rsidRPr="00E52D44" w:rsidRDefault="00673E30" w:rsidP="00673E30">
            <w:pPr>
              <w:pStyle w:val="ListParagraph"/>
              <w:autoSpaceDE w:val="0"/>
              <w:autoSpaceDN w:val="0"/>
              <w:adjustRightInd w:val="0"/>
              <w:spacing w:before="100" w:beforeAutospacing="1" w:after="100" w:afterAutospacing="1"/>
              <w:ind w:left="567" w:hanging="567"/>
              <w:jc w:val="center"/>
              <w:rPr>
                <w:rFonts w:ascii="Arial" w:hAnsi="Arial" w:cs="Arial"/>
                <w:sz w:val="18"/>
                <w:szCs w:val="18"/>
              </w:rPr>
            </w:pPr>
            <w:r w:rsidRPr="00E52D44">
              <w:rPr>
                <w:rFonts w:ascii="Arial" w:hAnsi="Arial" w:cs="Arial"/>
                <w:sz w:val="18"/>
                <w:szCs w:val="18"/>
              </w:rPr>
              <w:t>Likert</w:t>
            </w:r>
          </w:p>
          <w:p w:rsidR="00673E30" w:rsidRPr="00E52D44" w:rsidRDefault="00673E30" w:rsidP="00673E30">
            <w:pPr>
              <w:pStyle w:val="ListParagraph"/>
              <w:autoSpaceDE w:val="0"/>
              <w:autoSpaceDN w:val="0"/>
              <w:adjustRightInd w:val="0"/>
              <w:spacing w:before="100" w:beforeAutospacing="1" w:after="100" w:afterAutospacing="1"/>
              <w:ind w:left="567" w:hanging="567"/>
              <w:jc w:val="center"/>
              <w:rPr>
                <w:rFonts w:ascii="Arial" w:hAnsi="Arial" w:cs="Arial"/>
                <w:sz w:val="18"/>
                <w:szCs w:val="18"/>
              </w:rPr>
            </w:pPr>
          </w:p>
        </w:tc>
      </w:tr>
      <w:tr w:rsidR="00673E30" w:rsidRPr="00E52D44" w:rsidTr="00E52D44">
        <w:trPr>
          <w:jc w:val="center"/>
        </w:trPr>
        <w:tc>
          <w:tcPr>
            <w:tcW w:w="1134" w:type="dxa"/>
            <w:vMerge/>
          </w:tcPr>
          <w:p w:rsidR="00673E30" w:rsidRPr="00E52D44" w:rsidRDefault="00673E30" w:rsidP="00673E30">
            <w:pPr>
              <w:pStyle w:val="ListParagraph"/>
              <w:autoSpaceDE w:val="0"/>
              <w:autoSpaceDN w:val="0"/>
              <w:adjustRightInd w:val="0"/>
              <w:spacing w:before="100" w:beforeAutospacing="1" w:after="100" w:afterAutospacing="1"/>
              <w:ind w:left="567" w:hanging="567"/>
              <w:jc w:val="center"/>
              <w:rPr>
                <w:rFonts w:ascii="Arial" w:hAnsi="Arial" w:cs="Arial"/>
                <w:sz w:val="18"/>
                <w:szCs w:val="18"/>
              </w:rPr>
            </w:pPr>
          </w:p>
        </w:tc>
        <w:tc>
          <w:tcPr>
            <w:tcW w:w="2694" w:type="dxa"/>
            <w:vMerge/>
          </w:tcPr>
          <w:p w:rsidR="00673E30" w:rsidRPr="00E52D44" w:rsidRDefault="00673E30" w:rsidP="00673E30">
            <w:pPr>
              <w:pStyle w:val="ListParagraph"/>
              <w:autoSpaceDE w:val="0"/>
              <w:autoSpaceDN w:val="0"/>
              <w:adjustRightInd w:val="0"/>
              <w:spacing w:before="100" w:beforeAutospacing="1" w:after="100" w:afterAutospacing="1"/>
              <w:ind w:left="567" w:hanging="567"/>
              <w:jc w:val="center"/>
              <w:rPr>
                <w:rFonts w:ascii="Arial" w:hAnsi="Arial" w:cs="Arial"/>
                <w:sz w:val="18"/>
                <w:szCs w:val="18"/>
              </w:rPr>
            </w:pPr>
          </w:p>
        </w:tc>
        <w:tc>
          <w:tcPr>
            <w:tcW w:w="1275" w:type="dxa"/>
          </w:tcPr>
          <w:p w:rsidR="00673E30" w:rsidRPr="00E52D44" w:rsidRDefault="00673E30" w:rsidP="00EC24AF">
            <w:pPr>
              <w:pStyle w:val="ListParagraph"/>
              <w:numPr>
                <w:ilvl w:val="0"/>
                <w:numId w:val="12"/>
              </w:numPr>
              <w:spacing w:before="100" w:beforeAutospacing="1" w:after="100" w:afterAutospacing="1"/>
              <w:ind w:left="175" w:hanging="283"/>
              <w:jc w:val="both"/>
              <w:rPr>
                <w:rFonts w:ascii="Arial" w:hAnsi="Arial" w:cs="Arial"/>
                <w:sz w:val="18"/>
                <w:szCs w:val="18"/>
              </w:rPr>
            </w:pPr>
            <w:r w:rsidRPr="00E52D44">
              <w:rPr>
                <w:rFonts w:ascii="Arial" w:hAnsi="Arial" w:cs="Arial"/>
                <w:sz w:val="18"/>
                <w:szCs w:val="18"/>
              </w:rPr>
              <w:t>Empati (</w:t>
            </w:r>
            <w:r w:rsidRPr="00E52D44">
              <w:rPr>
                <w:rFonts w:ascii="Arial" w:hAnsi="Arial" w:cs="Arial"/>
                <w:i/>
                <w:sz w:val="18"/>
                <w:szCs w:val="18"/>
              </w:rPr>
              <w:t>Empaty)</w:t>
            </w:r>
          </w:p>
          <w:p w:rsidR="00673E30" w:rsidRPr="00E52D44" w:rsidRDefault="00673E30" w:rsidP="00EC24AF">
            <w:pPr>
              <w:autoSpaceDE w:val="0"/>
              <w:autoSpaceDN w:val="0"/>
              <w:adjustRightInd w:val="0"/>
              <w:spacing w:before="100" w:beforeAutospacing="1" w:after="100" w:afterAutospacing="1"/>
              <w:ind w:left="360"/>
              <w:jc w:val="both"/>
              <w:rPr>
                <w:rFonts w:ascii="Arial" w:hAnsi="Arial" w:cs="Arial"/>
                <w:sz w:val="18"/>
                <w:szCs w:val="18"/>
              </w:rPr>
            </w:pPr>
          </w:p>
          <w:p w:rsidR="00673E30" w:rsidRPr="00E52D44" w:rsidRDefault="00673E30" w:rsidP="00EC24AF">
            <w:pPr>
              <w:pStyle w:val="ListParagraph"/>
              <w:autoSpaceDE w:val="0"/>
              <w:autoSpaceDN w:val="0"/>
              <w:adjustRightInd w:val="0"/>
              <w:spacing w:before="100" w:beforeAutospacing="1" w:after="100" w:afterAutospacing="1"/>
              <w:ind w:left="567" w:hanging="567"/>
              <w:jc w:val="both"/>
              <w:rPr>
                <w:rFonts w:ascii="Arial" w:hAnsi="Arial" w:cs="Arial"/>
                <w:sz w:val="18"/>
                <w:szCs w:val="18"/>
              </w:rPr>
            </w:pPr>
          </w:p>
        </w:tc>
        <w:tc>
          <w:tcPr>
            <w:tcW w:w="2268" w:type="dxa"/>
          </w:tcPr>
          <w:p w:rsidR="00673E30" w:rsidRPr="00E52D44" w:rsidRDefault="00673E30" w:rsidP="00673E30">
            <w:pPr>
              <w:pStyle w:val="ListParagraph"/>
              <w:numPr>
                <w:ilvl w:val="0"/>
                <w:numId w:val="16"/>
              </w:numPr>
              <w:spacing w:before="100" w:beforeAutospacing="1" w:after="100" w:afterAutospacing="1"/>
              <w:ind w:left="175" w:hanging="283"/>
              <w:rPr>
                <w:rFonts w:ascii="Arial" w:hAnsi="Arial" w:cs="Arial"/>
                <w:sz w:val="18"/>
                <w:szCs w:val="18"/>
              </w:rPr>
            </w:pPr>
            <w:r w:rsidRPr="00E52D44">
              <w:rPr>
                <w:rFonts w:ascii="Arial" w:hAnsi="Arial" w:cs="Arial"/>
                <w:sz w:val="18"/>
                <w:szCs w:val="18"/>
              </w:rPr>
              <w:t>Memberikan pelangg-an perhatian individual</w:t>
            </w:r>
          </w:p>
          <w:p w:rsidR="00673E30" w:rsidRPr="00E52D44" w:rsidRDefault="00673E30" w:rsidP="00673E30">
            <w:pPr>
              <w:pStyle w:val="ListParagraph"/>
              <w:numPr>
                <w:ilvl w:val="0"/>
                <w:numId w:val="16"/>
              </w:numPr>
              <w:spacing w:before="100" w:beforeAutospacing="1" w:after="100" w:afterAutospacing="1"/>
              <w:ind w:left="175" w:hanging="283"/>
              <w:rPr>
                <w:rFonts w:ascii="Arial" w:hAnsi="Arial" w:cs="Arial"/>
                <w:sz w:val="18"/>
                <w:szCs w:val="18"/>
              </w:rPr>
            </w:pPr>
            <w:r w:rsidRPr="00E52D44">
              <w:rPr>
                <w:rFonts w:ascii="Arial" w:hAnsi="Arial" w:cs="Arial"/>
                <w:sz w:val="18"/>
                <w:szCs w:val="18"/>
              </w:rPr>
              <w:t>Sangat memerhatikan kepentingan pelanggan terbaik</w:t>
            </w:r>
          </w:p>
          <w:p w:rsidR="00673E30" w:rsidRPr="00E52D44" w:rsidRDefault="00673E30" w:rsidP="00673E30">
            <w:pPr>
              <w:pStyle w:val="ListParagraph"/>
              <w:numPr>
                <w:ilvl w:val="0"/>
                <w:numId w:val="16"/>
              </w:numPr>
              <w:spacing w:before="100" w:beforeAutospacing="1" w:after="100" w:afterAutospacing="1"/>
              <w:ind w:left="175" w:hanging="283"/>
              <w:rPr>
                <w:rFonts w:ascii="Arial" w:hAnsi="Arial" w:cs="Arial"/>
                <w:sz w:val="18"/>
                <w:szCs w:val="18"/>
              </w:rPr>
            </w:pPr>
            <w:r w:rsidRPr="00E52D44">
              <w:rPr>
                <w:rFonts w:ascii="Arial" w:hAnsi="Arial" w:cs="Arial"/>
                <w:sz w:val="18"/>
                <w:szCs w:val="18"/>
              </w:rPr>
              <w:t>Karyawan yang mem-ahami kebutuhan pe-langgan mereka</w:t>
            </w:r>
          </w:p>
        </w:tc>
        <w:tc>
          <w:tcPr>
            <w:tcW w:w="851" w:type="dxa"/>
          </w:tcPr>
          <w:p w:rsidR="00673E30" w:rsidRPr="00E52D44" w:rsidRDefault="00673E30" w:rsidP="00673E30">
            <w:pPr>
              <w:pStyle w:val="ListParagraph"/>
              <w:autoSpaceDE w:val="0"/>
              <w:autoSpaceDN w:val="0"/>
              <w:adjustRightInd w:val="0"/>
              <w:spacing w:before="100" w:beforeAutospacing="1" w:after="100" w:afterAutospacing="1"/>
              <w:ind w:left="567" w:hanging="567"/>
              <w:jc w:val="center"/>
              <w:rPr>
                <w:rFonts w:ascii="Arial" w:hAnsi="Arial" w:cs="Arial"/>
                <w:sz w:val="18"/>
                <w:szCs w:val="18"/>
              </w:rPr>
            </w:pPr>
            <w:r w:rsidRPr="00E52D44">
              <w:rPr>
                <w:rFonts w:ascii="Arial" w:hAnsi="Arial" w:cs="Arial"/>
                <w:sz w:val="18"/>
                <w:szCs w:val="18"/>
              </w:rPr>
              <w:t>Likert</w:t>
            </w:r>
          </w:p>
          <w:p w:rsidR="00673E30" w:rsidRPr="00E52D44" w:rsidRDefault="00673E30" w:rsidP="00673E30">
            <w:pPr>
              <w:pStyle w:val="ListParagraph"/>
              <w:autoSpaceDE w:val="0"/>
              <w:autoSpaceDN w:val="0"/>
              <w:adjustRightInd w:val="0"/>
              <w:spacing w:before="100" w:beforeAutospacing="1" w:after="100" w:afterAutospacing="1"/>
              <w:ind w:left="567" w:hanging="567"/>
              <w:jc w:val="center"/>
              <w:rPr>
                <w:rFonts w:ascii="Arial" w:hAnsi="Arial" w:cs="Arial"/>
                <w:sz w:val="18"/>
                <w:szCs w:val="18"/>
              </w:rPr>
            </w:pPr>
          </w:p>
        </w:tc>
      </w:tr>
      <w:tr w:rsidR="00673E30" w:rsidRPr="00E52D44" w:rsidTr="00E52D44">
        <w:trPr>
          <w:trHeight w:val="64"/>
          <w:jc w:val="center"/>
        </w:trPr>
        <w:tc>
          <w:tcPr>
            <w:tcW w:w="1134" w:type="dxa"/>
            <w:vMerge/>
          </w:tcPr>
          <w:p w:rsidR="00673E30" w:rsidRPr="00E52D44" w:rsidRDefault="00673E30" w:rsidP="00673E30">
            <w:pPr>
              <w:pStyle w:val="ListParagraph"/>
              <w:autoSpaceDE w:val="0"/>
              <w:autoSpaceDN w:val="0"/>
              <w:adjustRightInd w:val="0"/>
              <w:spacing w:before="100" w:beforeAutospacing="1" w:after="100" w:afterAutospacing="1"/>
              <w:ind w:left="567" w:hanging="567"/>
              <w:jc w:val="center"/>
              <w:rPr>
                <w:rFonts w:ascii="Arial" w:hAnsi="Arial" w:cs="Arial"/>
                <w:sz w:val="18"/>
                <w:szCs w:val="18"/>
              </w:rPr>
            </w:pPr>
          </w:p>
        </w:tc>
        <w:tc>
          <w:tcPr>
            <w:tcW w:w="2694" w:type="dxa"/>
            <w:vMerge/>
          </w:tcPr>
          <w:p w:rsidR="00673E30" w:rsidRPr="00E52D44" w:rsidRDefault="00673E30" w:rsidP="00673E30">
            <w:pPr>
              <w:pStyle w:val="ListParagraph"/>
              <w:autoSpaceDE w:val="0"/>
              <w:autoSpaceDN w:val="0"/>
              <w:adjustRightInd w:val="0"/>
              <w:spacing w:before="100" w:beforeAutospacing="1" w:after="100" w:afterAutospacing="1"/>
              <w:ind w:left="567" w:hanging="567"/>
              <w:jc w:val="center"/>
              <w:rPr>
                <w:rFonts w:ascii="Arial" w:hAnsi="Arial" w:cs="Arial"/>
                <w:sz w:val="18"/>
                <w:szCs w:val="18"/>
              </w:rPr>
            </w:pPr>
          </w:p>
        </w:tc>
        <w:tc>
          <w:tcPr>
            <w:tcW w:w="1275" w:type="dxa"/>
          </w:tcPr>
          <w:p w:rsidR="00673E30" w:rsidRPr="00E52D44" w:rsidRDefault="00673E30" w:rsidP="00EC24AF">
            <w:pPr>
              <w:pStyle w:val="ListParagraph"/>
              <w:numPr>
                <w:ilvl w:val="0"/>
                <w:numId w:val="12"/>
              </w:numPr>
              <w:autoSpaceDE w:val="0"/>
              <w:autoSpaceDN w:val="0"/>
              <w:adjustRightInd w:val="0"/>
              <w:spacing w:before="100" w:beforeAutospacing="1" w:after="100" w:afterAutospacing="1"/>
              <w:ind w:left="175" w:hanging="283"/>
              <w:jc w:val="both"/>
              <w:rPr>
                <w:rFonts w:ascii="Arial" w:hAnsi="Arial" w:cs="Arial"/>
                <w:sz w:val="18"/>
                <w:szCs w:val="18"/>
              </w:rPr>
            </w:pPr>
            <w:r w:rsidRPr="00E52D44">
              <w:rPr>
                <w:rFonts w:ascii="Arial" w:hAnsi="Arial" w:cs="Arial"/>
                <w:sz w:val="18"/>
                <w:szCs w:val="18"/>
              </w:rPr>
              <w:t>Berwujud</w:t>
            </w:r>
          </w:p>
          <w:p w:rsidR="00673E30" w:rsidRPr="00E52D44" w:rsidRDefault="00673E30" w:rsidP="00EC24AF">
            <w:pPr>
              <w:pStyle w:val="ListParagraph"/>
              <w:autoSpaceDE w:val="0"/>
              <w:autoSpaceDN w:val="0"/>
              <w:adjustRightInd w:val="0"/>
              <w:spacing w:before="100" w:beforeAutospacing="1" w:after="100" w:afterAutospacing="1"/>
              <w:ind w:left="175"/>
              <w:jc w:val="both"/>
              <w:rPr>
                <w:rFonts w:ascii="Arial" w:hAnsi="Arial" w:cs="Arial"/>
                <w:i/>
                <w:sz w:val="18"/>
                <w:szCs w:val="18"/>
              </w:rPr>
            </w:pPr>
            <w:r w:rsidRPr="00E52D44">
              <w:rPr>
                <w:rFonts w:ascii="Arial" w:hAnsi="Arial" w:cs="Arial"/>
                <w:sz w:val="18"/>
                <w:szCs w:val="18"/>
              </w:rPr>
              <w:t>(</w:t>
            </w:r>
            <w:r w:rsidRPr="00E52D44">
              <w:rPr>
                <w:rFonts w:ascii="Arial" w:hAnsi="Arial" w:cs="Arial"/>
                <w:i/>
                <w:sz w:val="18"/>
                <w:szCs w:val="18"/>
              </w:rPr>
              <w:t>Tangible)</w:t>
            </w:r>
          </w:p>
        </w:tc>
        <w:tc>
          <w:tcPr>
            <w:tcW w:w="2268" w:type="dxa"/>
          </w:tcPr>
          <w:p w:rsidR="00673E30" w:rsidRPr="00E52D44" w:rsidRDefault="00673E30" w:rsidP="00673E30">
            <w:pPr>
              <w:pStyle w:val="ListParagraph"/>
              <w:numPr>
                <w:ilvl w:val="1"/>
                <w:numId w:val="12"/>
              </w:numPr>
              <w:spacing w:before="100" w:beforeAutospacing="1" w:after="100" w:afterAutospacing="1"/>
              <w:ind w:left="175" w:hanging="283"/>
              <w:rPr>
                <w:rFonts w:ascii="Arial" w:hAnsi="Arial" w:cs="Arial"/>
                <w:sz w:val="18"/>
                <w:szCs w:val="18"/>
              </w:rPr>
            </w:pPr>
            <w:r w:rsidRPr="00E52D44">
              <w:rPr>
                <w:rFonts w:ascii="Arial" w:hAnsi="Arial" w:cs="Arial"/>
                <w:sz w:val="18"/>
                <w:szCs w:val="18"/>
              </w:rPr>
              <w:t>Peralatan modern</w:t>
            </w:r>
          </w:p>
          <w:p w:rsidR="00673E30" w:rsidRPr="00E52D44" w:rsidRDefault="00673E30" w:rsidP="00673E30">
            <w:pPr>
              <w:pStyle w:val="ListParagraph"/>
              <w:numPr>
                <w:ilvl w:val="1"/>
                <w:numId w:val="12"/>
              </w:numPr>
              <w:spacing w:before="100" w:beforeAutospacing="1" w:after="100" w:afterAutospacing="1"/>
              <w:ind w:left="175" w:hanging="283"/>
              <w:rPr>
                <w:rFonts w:ascii="Arial" w:hAnsi="Arial" w:cs="Arial"/>
                <w:sz w:val="18"/>
                <w:szCs w:val="18"/>
              </w:rPr>
            </w:pPr>
            <w:r w:rsidRPr="00E52D44">
              <w:rPr>
                <w:rFonts w:ascii="Arial" w:hAnsi="Arial" w:cs="Arial"/>
                <w:sz w:val="18"/>
                <w:szCs w:val="18"/>
              </w:rPr>
              <w:t>Fasilitas yang secara visual menarik</w:t>
            </w:r>
          </w:p>
          <w:p w:rsidR="00673E30" w:rsidRPr="00E52D44" w:rsidRDefault="00673E30" w:rsidP="00673E30">
            <w:pPr>
              <w:pStyle w:val="ListParagraph"/>
              <w:numPr>
                <w:ilvl w:val="1"/>
                <w:numId w:val="12"/>
              </w:numPr>
              <w:spacing w:before="100" w:beforeAutospacing="1" w:after="100" w:afterAutospacing="1"/>
              <w:ind w:left="175" w:hanging="283"/>
              <w:rPr>
                <w:rFonts w:ascii="Arial" w:hAnsi="Arial" w:cs="Arial"/>
                <w:sz w:val="18"/>
                <w:szCs w:val="18"/>
              </w:rPr>
            </w:pPr>
            <w:r w:rsidRPr="00E52D44">
              <w:rPr>
                <w:rFonts w:ascii="Arial" w:hAnsi="Arial" w:cs="Arial"/>
                <w:sz w:val="18"/>
                <w:szCs w:val="18"/>
              </w:rPr>
              <w:t>Karyawan yang mem-iliki penampilan yang rapi dan profesional</w:t>
            </w:r>
          </w:p>
          <w:p w:rsidR="00673E30" w:rsidRPr="00673E30" w:rsidRDefault="00673E30" w:rsidP="00673E30">
            <w:pPr>
              <w:pStyle w:val="ListParagraph"/>
              <w:numPr>
                <w:ilvl w:val="1"/>
                <w:numId w:val="12"/>
              </w:numPr>
              <w:spacing w:before="100" w:beforeAutospacing="1" w:after="100" w:afterAutospacing="1"/>
              <w:ind w:left="175" w:hanging="283"/>
              <w:rPr>
                <w:rFonts w:ascii="Arial" w:hAnsi="Arial" w:cs="Arial"/>
                <w:sz w:val="18"/>
                <w:szCs w:val="18"/>
              </w:rPr>
            </w:pPr>
            <w:r w:rsidRPr="00E52D44">
              <w:rPr>
                <w:rFonts w:ascii="Arial" w:hAnsi="Arial" w:cs="Arial"/>
                <w:sz w:val="18"/>
                <w:szCs w:val="18"/>
              </w:rPr>
              <w:t>Bahan-bahan materi yang enak dipandang yang diasosiasikan de-ngan layanan</w:t>
            </w:r>
          </w:p>
        </w:tc>
        <w:tc>
          <w:tcPr>
            <w:tcW w:w="851" w:type="dxa"/>
          </w:tcPr>
          <w:p w:rsidR="00673E30" w:rsidRPr="00E52D44" w:rsidRDefault="00673E30" w:rsidP="00673E30">
            <w:pPr>
              <w:pStyle w:val="ListParagraph"/>
              <w:autoSpaceDE w:val="0"/>
              <w:autoSpaceDN w:val="0"/>
              <w:adjustRightInd w:val="0"/>
              <w:spacing w:before="100" w:beforeAutospacing="1" w:after="100" w:afterAutospacing="1"/>
              <w:ind w:left="567" w:hanging="567"/>
              <w:jc w:val="center"/>
              <w:rPr>
                <w:rFonts w:ascii="Arial" w:hAnsi="Arial" w:cs="Arial"/>
                <w:sz w:val="18"/>
                <w:szCs w:val="18"/>
              </w:rPr>
            </w:pPr>
            <w:r w:rsidRPr="00E52D44">
              <w:rPr>
                <w:rFonts w:ascii="Arial" w:hAnsi="Arial" w:cs="Arial"/>
                <w:sz w:val="18"/>
                <w:szCs w:val="18"/>
              </w:rPr>
              <w:t>Likert</w:t>
            </w:r>
          </w:p>
          <w:p w:rsidR="00673E30" w:rsidRPr="00E52D44" w:rsidRDefault="00673E30" w:rsidP="00673E30">
            <w:pPr>
              <w:pStyle w:val="ListParagraph"/>
              <w:autoSpaceDE w:val="0"/>
              <w:autoSpaceDN w:val="0"/>
              <w:adjustRightInd w:val="0"/>
              <w:spacing w:before="100" w:beforeAutospacing="1" w:after="100" w:afterAutospacing="1"/>
              <w:ind w:left="567" w:hanging="567"/>
              <w:jc w:val="center"/>
              <w:rPr>
                <w:rFonts w:ascii="Arial" w:hAnsi="Arial" w:cs="Arial"/>
                <w:sz w:val="18"/>
                <w:szCs w:val="18"/>
              </w:rPr>
            </w:pPr>
          </w:p>
        </w:tc>
      </w:tr>
    </w:tbl>
    <w:p w:rsidR="00E52D44" w:rsidRPr="00600E6F" w:rsidRDefault="00E52D44" w:rsidP="00E52D44">
      <w:pPr>
        <w:autoSpaceDE w:val="0"/>
        <w:autoSpaceDN w:val="0"/>
        <w:adjustRightInd w:val="0"/>
        <w:spacing w:after="0" w:line="240" w:lineRule="auto"/>
        <w:jc w:val="center"/>
        <w:rPr>
          <w:rFonts w:ascii="Times New Roman" w:hAnsi="Times New Roman" w:cs="Times New Roman"/>
          <w:i/>
          <w:sz w:val="20"/>
          <w:szCs w:val="24"/>
        </w:rPr>
      </w:pPr>
      <w:r>
        <w:rPr>
          <w:rFonts w:ascii="Times New Roman" w:hAnsi="Times New Roman" w:cs="Times New Roman"/>
          <w:i/>
          <w:sz w:val="20"/>
          <w:szCs w:val="24"/>
        </w:rPr>
        <w:t>Sumber: Philip Kotler dalam Panca (2011); Philip Kotler dan Keller (2007)</w:t>
      </w:r>
    </w:p>
    <w:p w:rsidR="00E52D44" w:rsidRPr="00E52D44" w:rsidRDefault="00E52D44" w:rsidP="00E52D44">
      <w:pPr>
        <w:pStyle w:val="ListParagraph"/>
        <w:autoSpaceDE w:val="0"/>
        <w:autoSpaceDN w:val="0"/>
        <w:adjustRightInd w:val="0"/>
        <w:spacing w:after="0" w:line="240" w:lineRule="auto"/>
        <w:ind w:left="0" w:firstLine="709"/>
        <w:jc w:val="center"/>
        <w:rPr>
          <w:rFonts w:ascii="Arial" w:hAnsi="Arial" w:cs="Arial"/>
          <w:sz w:val="18"/>
          <w:szCs w:val="18"/>
        </w:rPr>
      </w:pPr>
    </w:p>
    <w:p w:rsidR="00E52D44" w:rsidRDefault="00E52D44" w:rsidP="003C68EA">
      <w:pPr>
        <w:pStyle w:val="Heading1"/>
        <w:rPr>
          <w:rFonts w:ascii="Arial" w:hAnsi="Arial" w:cs="Arial"/>
        </w:rPr>
      </w:pPr>
    </w:p>
    <w:p w:rsidR="003C68EA" w:rsidRPr="00D83DDF" w:rsidRDefault="00D83DDF" w:rsidP="003C68EA">
      <w:pPr>
        <w:spacing w:line="240" w:lineRule="auto"/>
        <w:contextualSpacing/>
        <w:rPr>
          <w:rFonts w:ascii="Arial" w:hAnsi="Arial" w:cs="Arial"/>
          <w:b/>
          <w:sz w:val="20"/>
          <w:szCs w:val="20"/>
        </w:rPr>
      </w:pPr>
      <w:r w:rsidRPr="00D83DDF">
        <w:rPr>
          <w:rFonts w:ascii="Arial" w:hAnsi="Arial" w:cs="Arial"/>
          <w:b/>
          <w:sz w:val="20"/>
          <w:szCs w:val="20"/>
        </w:rPr>
        <w:lastRenderedPageBreak/>
        <w:t>4. Hasil Penelitian Dan Pembahasan</w:t>
      </w:r>
    </w:p>
    <w:p w:rsidR="003C68EA" w:rsidRDefault="003C68EA" w:rsidP="003C68EA">
      <w:pPr>
        <w:spacing w:line="240" w:lineRule="auto"/>
        <w:contextualSpacing/>
        <w:jc w:val="both"/>
        <w:rPr>
          <w:rFonts w:ascii="Arial" w:hAnsi="Arial" w:cs="Arial"/>
          <w:b/>
          <w:sz w:val="18"/>
          <w:szCs w:val="18"/>
        </w:rPr>
      </w:pPr>
      <w:r w:rsidRPr="00D83DDF">
        <w:rPr>
          <w:rFonts w:ascii="Arial" w:hAnsi="Arial" w:cs="Arial"/>
          <w:b/>
          <w:sz w:val="18"/>
          <w:szCs w:val="18"/>
        </w:rPr>
        <w:t>4.1 Karakteristik/Profil Responden Penelitian</w:t>
      </w:r>
    </w:p>
    <w:p w:rsidR="00D25737" w:rsidRDefault="00D25737" w:rsidP="003C68EA">
      <w:pPr>
        <w:spacing w:line="240" w:lineRule="auto"/>
        <w:contextualSpacing/>
        <w:jc w:val="both"/>
        <w:rPr>
          <w:rFonts w:ascii="Arial" w:hAnsi="Arial" w:cs="Arial"/>
          <w:b/>
          <w:sz w:val="18"/>
          <w:szCs w:val="18"/>
        </w:rPr>
        <w:sectPr w:rsidR="00D25737" w:rsidSect="00E52D44">
          <w:type w:val="continuous"/>
          <w:pgSz w:w="11906" w:h="16838" w:code="9"/>
          <w:pgMar w:top="1985" w:right="1418" w:bottom="1418" w:left="2268" w:header="709" w:footer="709" w:gutter="0"/>
          <w:cols w:space="286"/>
          <w:docGrid w:linePitch="360"/>
        </w:sectPr>
      </w:pPr>
    </w:p>
    <w:p w:rsidR="00D83DDF" w:rsidRPr="00D83DDF" w:rsidRDefault="00D83DDF" w:rsidP="003C68EA">
      <w:pPr>
        <w:spacing w:line="240" w:lineRule="auto"/>
        <w:contextualSpacing/>
        <w:jc w:val="both"/>
        <w:rPr>
          <w:rFonts w:ascii="Arial" w:hAnsi="Arial" w:cs="Arial"/>
          <w:b/>
          <w:sz w:val="18"/>
          <w:szCs w:val="18"/>
        </w:rPr>
      </w:pPr>
    </w:p>
    <w:p w:rsidR="003C68EA" w:rsidRPr="00D83DDF" w:rsidRDefault="003C68EA" w:rsidP="003C68EA">
      <w:pPr>
        <w:spacing w:line="240" w:lineRule="auto"/>
        <w:ind w:firstLine="720"/>
        <w:contextualSpacing/>
        <w:jc w:val="both"/>
        <w:rPr>
          <w:rFonts w:ascii="Arial" w:hAnsi="Arial" w:cs="Arial"/>
          <w:sz w:val="18"/>
          <w:szCs w:val="18"/>
        </w:rPr>
      </w:pPr>
      <w:r w:rsidRPr="00D83DDF">
        <w:rPr>
          <w:rFonts w:ascii="Arial" w:hAnsi="Arial" w:cs="Arial"/>
          <w:sz w:val="18"/>
          <w:szCs w:val="18"/>
        </w:rPr>
        <w:t>Adapun penelitian ini dilaku</w:t>
      </w:r>
      <w:r w:rsidR="00D83DDF" w:rsidRPr="00D83DDF">
        <w:rPr>
          <w:rFonts w:ascii="Arial" w:hAnsi="Arial" w:cs="Arial"/>
          <w:sz w:val="18"/>
          <w:szCs w:val="18"/>
        </w:rPr>
        <w:t>kan pada PT. Pegadaian UPC Beng</w:t>
      </w:r>
      <w:r w:rsidRPr="00D83DDF">
        <w:rPr>
          <w:rFonts w:ascii="Arial" w:hAnsi="Arial" w:cs="Arial"/>
          <w:sz w:val="18"/>
          <w:szCs w:val="18"/>
        </w:rPr>
        <w:t>kalis yang akan menggali tentang Pen-gukuran Tingkat Kepuasan Nasabah ditinjau dari Faktor Pelayanan pada PT. Pegadaian Unit Pelayanan Cabang Bengkalis.</w:t>
      </w:r>
    </w:p>
    <w:p w:rsidR="00D25737" w:rsidRDefault="003C68EA" w:rsidP="003C68EA">
      <w:pPr>
        <w:jc w:val="both"/>
        <w:rPr>
          <w:rFonts w:ascii="Arial" w:hAnsi="Arial" w:cs="Arial"/>
          <w:sz w:val="18"/>
          <w:szCs w:val="18"/>
        </w:rPr>
        <w:sectPr w:rsidR="00D25737" w:rsidSect="00D25737">
          <w:type w:val="continuous"/>
          <w:pgSz w:w="11906" w:h="16838" w:code="9"/>
          <w:pgMar w:top="1985" w:right="1418" w:bottom="1418" w:left="2268" w:header="709" w:footer="709" w:gutter="0"/>
          <w:cols w:num="2" w:space="286"/>
          <w:docGrid w:linePitch="360"/>
        </w:sectPr>
      </w:pPr>
      <w:r w:rsidRPr="00D83DDF">
        <w:rPr>
          <w:rFonts w:ascii="Arial" w:hAnsi="Arial" w:cs="Arial"/>
          <w:sz w:val="18"/>
          <w:szCs w:val="18"/>
        </w:rPr>
        <w:t xml:space="preserve">Untuk menjelaskan hasil pene-litian dari variabel yang diteliti, dilaku-kan penelitian dan </w:t>
      </w:r>
      <w:r w:rsidRPr="00D83DDF">
        <w:rPr>
          <w:rFonts w:ascii="Arial" w:hAnsi="Arial" w:cs="Arial"/>
          <w:sz w:val="18"/>
          <w:szCs w:val="18"/>
        </w:rPr>
        <w:lastRenderedPageBreak/>
        <w:t>pengumpulan data tentang karakteristik responden yang mewakili dari seluruh populasi yang ada untuk dijadikan sumber informasi sesuai dengan kuesioner yang dibuat untuk penelitian ini. Sehingga data-data yang diperoleh akan disajikan sesuai dengan karakteristik masing-masing agar mudah dipahami.</w:t>
      </w:r>
    </w:p>
    <w:p w:rsidR="003C68EA" w:rsidRPr="00D83DDF" w:rsidRDefault="003C68EA" w:rsidP="003C68EA">
      <w:pPr>
        <w:jc w:val="both"/>
        <w:rPr>
          <w:rFonts w:ascii="Arial" w:hAnsi="Arial" w:cs="Arial"/>
          <w:sz w:val="24"/>
          <w:szCs w:val="24"/>
        </w:rPr>
      </w:pPr>
    </w:p>
    <w:p w:rsidR="00D83DDF" w:rsidRDefault="00D83DDF" w:rsidP="00D83DDF">
      <w:pPr>
        <w:spacing w:line="240" w:lineRule="auto"/>
        <w:contextualSpacing/>
        <w:jc w:val="center"/>
        <w:rPr>
          <w:rFonts w:ascii="Arial" w:hAnsi="Arial" w:cs="Arial"/>
          <w:b/>
          <w:sz w:val="20"/>
          <w:szCs w:val="20"/>
        </w:rPr>
      </w:pPr>
      <w:r w:rsidRPr="00D83DDF">
        <w:rPr>
          <w:rFonts w:ascii="Arial" w:hAnsi="Arial" w:cs="Arial"/>
          <w:b/>
          <w:sz w:val="20"/>
          <w:szCs w:val="20"/>
        </w:rPr>
        <w:t xml:space="preserve">Tabel 3. Rangkuman Deskriptif Responden </w:t>
      </w:r>
    </w:p>
    <w:p w:rsidR="003C68EA" w:rsidRPr="00D83DDF" w:rsidRDefault="00D83DDF" w:rsidP="00D83DDF">
      <w:pPr>
        <w:spacing w:line="240" w:lineRule="auto"/>
        <w:contextualSpacing/>
        <w:jc w:val="center"/>
        <w:rPr>
          <w:rFonts w:ascii="Arial" w:hAnsi="Arial" w:cs="Arial"/>
          <w:b/>
          <w:i/>
          <w:sz w:val="20"/>
          <w:szCs w:val="20"/>
        </w:rPr>
      </w:pPr>
      <w:r w:rsidRPr="00D83DDF">
        <w:rPr>
          <w:rFonts w:ascii="Arial" w:hAnsi="Arial" w:cs="Arial"/>
          <w:b/>
          <w:sz w:val="20"/>
          <w:szCs w:val="20"/>
        </w:rPr>
        <w:t>Terhadap Keandalan (</w:t>
      </w:r>
      <w:r w:rsidRPr="00D83DDF">
        <w:rPr>
          <w:rFonts w:ascii="Arial" w:hAnsi="Arial" w:cs="Arial"/>
          <w:b/>
          <w:i/>
          <w:sz w:val="20"/>
          <w:szCs w:val="20"/>
        </w:rPr>
        <w:t>Reability)</w:t>
      </w:r>
    </w:p>
    <w:tbl>
      <w:tblPr>
        <w:tblW w:w="0" w:type="auto"/>
        <w:jc w:val="center"/>
        <w:tblLook w:val="01E0"/>
      </w:tblPr>
      <w:tblGrid>
        <w:gridCol w:w="1242"/>
        <w:gridCol w:w="1701"/>
        <w:gridCol w:w="1240"/>
      </w:tblGrid>
      <w:tr w:rsidR="00EC24AF" w:rsidRPr="00647E80" w:rsidTr="00D25737">
        <w:trPr>
          <w:jc w:val="center"/>
        </w:trPr>
        <w:tc>
          <w:tcPr>
            <w:tcW w:w="1242" w:type="dxa"/>
            <w:tcBorders>
              <w:top w:val="single" w:sz="4" w:space="0" w:color="auto"/>
              <w:bottom w:val="single" w:sz="4" w:space="0" w:color="auto"/>
            </w:tcBorders>
          </w:tcPr>
          <w:p w:rsidR="00EC24AF" w:rsidRPr="00647E80" w:rsidRDefault="00EC24AF" w:rsidP="00D25737">
            <w:pPr>
              <w:tabs>
                <w:tab w:val="left" w:pos="0"/>
              </w:tabs>
              <w:spacing w:after="0" w:line="240" w:lineRule="auto"/>
              <w:jc w:val="center"/>
              <w:rPr>
                <w:rFonts w:ascii="Arial" w:hAnsi="Arial" w:cs="Arial"/>
                <w:b/>
                <w:sz w:val="18"/>
                <w:szCs w:val="18"/>
              </w:rPr>
            </w:pPr>
            <w:r w:rsidRPr="00647E80">
              <w:rPr>
                <w:rFonts w:ascii="Arial" w:hAnsi="Arial" w:cs="Arial"/>
                <w:b/>
                <w:sz w:val="18"/>
                <w:szCs w:val="18"/>
              </w:rPr>
              <w:t xml:space="preserve">Indikator </w:t>
            </w:r>
          </w:p>
        </w:tc>
        <w:tc>
          <w:tcPr>
            <w:tcW w:w="1701" w:type="dxa"/>
            <w:tcBorders>
              <w:top w:val="single" w:sz="4" w:space="0" w:color="auto"/>
              <w:bottom w:val="single" w:sz="4" w:space="0" w:color="auto"/>
            </w:tcBorders>
          </w:tcPr>
          <w:p w:rsidR="00EC24AF" w:rsidRPr="00647E80" w:rsidRDefault="00EC24AF" w:rsidP="00D25737">
            <w:pPr>
              <w:tabs>
                <w:tab w:val="left" w:pos="0"/>
              </w:tabs>
              <w:spacing w:after="0" w:line="240" w:lineRule="auto"/>
              <w:jc w:val="center"/>
              <w:rPr>
                <w:rFonts w:ascii="Arial" w:hAnsi="Arial" w:cs="Arial"/>
                <w:b/>
                <w:sz w:val="18"/>
                <w:szCs w:val="18"/>
              </w:rPr>
            </w:pPr>
            <w:r w:rsidRPr="00647E80">
              <w:rPr>
                <w:rFonts w:ascii="Arial" w:hAnsi="Arial" w:cs="Arial"/>
                <w:b/>
                <w:sz w:val="18"/>
                <w:szCs w:val="18"/>
              </w:rPr>
              <w:t xml:space="preserve">Mean </w:t>
            </w:r>
          </w:p>
        </w:tc>
        <w:tc>
          <w:tcPr>
            <w:tcW w:w="1240" w:type="dxa"/>
            <w:tcBorders>
              <w:top w:val="single" w:sz="4" w:space="0" w:color="auto"/>
              <w:bottom w:val="single" w:sz="4" w:space="0" w:color="auto"/>
            </w:tcBorders>
          </w:tcPr>
          <w:p w:rsidR="00EC24AF" w:rsidRPr="00647E80" w:rsidRDefault="00EC24AF" w:rsidP="00D25737">
            <w:pPr>
              <w:tabs>
                <w:tab w:val="left" w:pos="0"/>
              </w:tabs>
              <w:spacing w:after="0" w:line="240" w:lineRule="auto"/>
              <w:jc w:val="center"/>
              <w:rPr>
                <w:rFonts w:ascii="Arial" w:hAnsi="Arial" w:cs="Arial"/>
                <w:b/>
                <w:sz w:val="18"/>
                <w:szCs w:val="18"/>
              </w:rPr>
            </w:pPr>
            <w:r w:rsidRPr="00647E80">
              <w:rPr>
                <w:rFonts w:ascii="Arial" w:hAnsi="Arial" w:cs="Arial"/>
                <w:b/>
                <w:sz w:val="18"/>
                <w:szCs w:val="18"/>
              </w:rPr>
              <w:t xml:space="preserve">Keterangan </w:t>
            </w:r>
          </w:p>
        </w:tc>
      </w:tr>
      <w:tr w:rsidR="00EC24AF" w:rsidRPr="00647E80" w:rsidTr="00D25737">
        <w:trPr>
          <w:jc w:val="center"/>
        </w:trPr>
        <w:tc>
          <w:tcPr>
            <w:tcW w:w="1242" w:type="dxa"/>
            <w:tcBorders>
              <w:top w:val="single" w:sz="4" w:space="0" w:color="auto"/>
              <w:bottom w:val="single" w:sz="4" w:space="0" w:color="auto"/>
            </w:tcBorders>
            <w:vAlign w:val="center"/>
          </w:tcPr>
          <w:p w:rsidR="00EC24AF" w:rsidRPr="00647E80" w:rsidRDefault="00EC24AF" w:rsidP="00D83DDF">
            <w:pPr>
              <w:spacing w:line="240" w:lineRule="auto"/>
              <w:contextualSpacing/>
              <w:jc w:val="center"/>
              <w:rPr>
                <w:rFonts w:ascii="Arial" w:eastAsia="Times New Roman" w:hAnsi="Arial" w:cs="Arial"/>
                <w:sz w:val="18"/>
                <w:szCs w:val="18"/>
                <w:lang w:eastAsia="id-ID"/>
              </w:rPr>
            </w:pPr>
            <w:r w:rsidRPr="00647E80">
              <w:rPr>
                <w:rFonts w:ascii="Arial" w:eastAsia="Times New Roman" w:hAnsi="Arial" w:cs="Arial"/>
                <w:sz w:val="18"/>
                <w:szCs w:val="18"/>
                <w:lang w:eastAsia="id-ID"/>
              </w:rPr>
              <w:t>K1</w:t>
            </w:r>
          </w:p>
        </w:tc>
        <w:tc>
          <w:tcPr>
            <w:tcW w:w="1701" w:type="dxa"/>
            <w:tcBorders>
              <w:top w:val="single" w:sz="4" w:space="0" w:color="auto"/>
              <w:bottom w:val="single" w:sz="4" w:space="0" w:color="auto"/>
            </w:tcBorders>
          </w:tcPr>
          <w:p w:rsidR="00EC24AF" w:rsidRPr="00647E80" w:rsidRDefault="00D83DDF" w:rsidP="00D25737">
            <w:pPr>
              <w:tabs>
                <w:tab w:val="left" w:pos="0"/>
              </w:tabs>
              <w:spacing w:after="0" w:line="240" w:lineRule="auto"/>
              <w:jc w:val="center"/>
              <w:rPr>
                <w:rFonts w:ascii="Arial" w:hAnsi="Arial" w:cs="Arial"/>
                <w:sz w:val="18"/>
                <w:szCs w:val="18"/>
              </w:rPr>
            </w:pPr>
            <w:r w:rsidRPr="00647E80">
              <w:rPr>
                <w:rFonts w:ascii="Arial" w:eastAsia="Times New Roman" w:hAnsi="Arial" w:cs="Arial"/>
                <w:sz w:val="18"/>
                <w:szCs w:val="18"/>
                <w:lang w:eastAsia="id-ID"/>
              </w:rPr>
              <w:t>3,79</w:t>
            </w:r>
          </w:p>
        </w:tc>
        <w:tc>
          <w:tcPr>
            <w:tcW w:w="1240" w:type="dxa"/>
            <w:tcBorders>
              <w:top w:val="single" w:sz="4" w:space="0" w:color="auto"/>
              <w:bottom w:val="single" w:sz="4" w:space="0" w:color="auto"/>
            </w:tcBorders>
          </w:tcPr>
          <w:p w:rsidR="00EC24AF" w:rsidRPr="00647E80" w:rsidRDefault="00D83DDF" w:rsidP="00D25737">
            <w:pPr>
              <w:tabs>
                <w:tab w:val="left" w:pos="0"/>
              </w:tabs>
              <w:spacing w:after="0" w:line="240" w:lineRule="auto"/>
              <w:jc w:val="center"/>
              <w:rPr>
                <w:rFonts w:ascii="Arial" w:hAnsi="Arial" w:cs="Arial"/>
                <w:sz w:val="18"/>
                <w:szCs w:val="18"/>
              </w:rPr>
            </w:pPr>
            <w:r w:rsidRPr="00647E80">
              <w:rPr>
                <w:rFonts w:ascii="Arial" w:hAnsi="Arial" w:cs="Arial"/>
                <w:sz w:val="18"/>
                <w:szCs w:val="18"/>
              </w:rPr>
              <w:t>T</w:t>
            </w:r>
          </w:p>
        </w:tc>
      </w:tr>
      <w:tr w:rsidR="00EC24AF" w:rsidRPr="00647E80" w:rsidTr="00D25737">
        <w:trPr>
          <w:jc w:val="center"/>
        </w:trPr>
        <w:tc>
          <w:tcPr>
            <w:tcW w:w="1242" w:type="dxa"/>
            <w:tcBorders>
              <w:top w:val="single" w:sz="4" w:space="0" w:color="auto"/>
              <w:bottom w:val="single" w:sz="4" w:space="0" w:color="auto"/>
            </w:tcBorders>
            <w:vAlign w:val="center"/>
          </w:tcPr>
          <w:p w:rsidR="00D83DDF" w:rsidRPr="00647E80" w:rsidRDefault="00D83DDF" w:rsidP="00D83DDF">
            <w:pPr>
              <w:spacing w:line="240" w:lineRule="auto"/>
              <w:contextualSpacing/>
              <w:jc w:val="center"/>
              <w:rPr>
                <w:rFonts w:ascii="Arial" w:eastAsia="Times New Roman" w:hAnsi="Arial" w:cs="Arial"/>
                <w:sz w:val="18"/>
                <w:szCs w:val="18"/>
                <w:lang w:eastAsia="id-ID"/>
              </w:rPr>
            </w:pPr>
            <w:r w:rsidRPr="00647E80">
              <w:rPr>
                <w:rFonts w:ascii="Arial" w:eastAsia="Times New Roman" w:hAnsi="Arial" w:cs="Arial"/>
                <w:sz w:val="18"/>
                <w:szCs w:val="18"/>
                <w:lang w:eastAsia="id-ID"/>
              </w:rPr>
              <w:t>K2</w:t>
            </w:r>
          </w:p>
        </w:tc>
        <w:tc>
          <w:tcPr>
            <w:tcW w:w="1701" w:type="dxa"/>
            <w:tcBorders>
              <w:top w:val="single" w:sz="4" w:space="0" w:color="auto"/>
              <w:bottom w:val="single" w:sz="4" w:space="0" w:color="auto"/>
            </w:tcBorders>
          </w:tcPr>
          <w:p w:rsidR="00EC24AF" w:rsidRPr="00647E80" w:rsidRDefault="00D83DDF" w:rsidP="00D25737">
            <w:pPr>
              <w:tabs>
                <w:tab w:val="left" w:pos="0"/>
              </w:tabs>
              <w:spacing w:after="0" w:line="240" w:lineRule="auto"/>
              <w:jc w:val="center"/>
              <w:rPr>
                <w:rFonts w:ascii="Arial" w:hAnsi="Arial" w:cs="Arial"/>
                <w:sz w:val="18"/>
                <w:szCs w:val="18"/>
              </w:rPr>
            </w:pPr>
            <w:r w:rsidRPr="00647E80">
              <w:rPr>
                <w:rFonts w:ascii="Arial" w:eastAsia="Times New Roman" w:hAnsi="Arial" w:cs="Arial"/>
                <w:sz w:val="18"/>
                <w:szCs w:val="18"/>
                <w:lang w:eastAsia="id-ID"/>
              </w:rPr>
              <w:t>3,52</w:t>
            </w:r>
          </w:p>
        </w:tc>
        <w:tc>
          <w:tcPr>
            <w:tcW w:w="1240" w:type="dxa"/>
            <w:tcBorders>
              <w:top w:val="single" w:sz="4" w:space="0" w:color="auto"/>
              <w:bottom w:val="single" w:sz="4" w:space="0" w:color="auto"/>
            </w:tcBorders>
          </w:tcPr>
          <w:p w:rsidR="00D83DDF" w:rsidRPr="00647E80" w:rsidRDefault="00D83DDF" w:rsidP="00D83DDF">
            <w:pPr>
              <w:tabs>
                <w:tab w:val="left" w:pos="0"/>
              </w:tabs>
              <w:spacing w:after="0" w:line="240" w:lineRule="auto"/>
              <w:jc w:val="center"/>
              <w:rPr>
                <w:rFonts w:ascii="Arial" w:hAnsi="Arial" w:cs="Arial"/>
                <w:sz w:val="18"/>
                <w:szCs w:val="18"/>
              </w:rPr>
            </w:pPr>
            <w:r w:rsidRPr="00647E80">
              <w:rPr>
                <w:rFonts w:ascii="Arial" w:hAnsi="Arial" w:cs="Arial"/>
                <w:sz w:val="18"/>
                <w:szCs w:val="18"/>
              </w:rPr>
              <w:t>T</w:t>
            </w:r>
          </w:p>
        </w:tc>
      </w:tr>
      <w:tr w:rsidR="00EC24AF" w:rsidRPr="00647E80" w:rsidTr="00D25737">
        <w:trPr>
          <w:jc w:val="center"/>
        </w:trPr>
        <w:tc>
          <w:tcPr>
            <w:tcW w:w="1242" w:type="dxa"/>
            <w:tcBorders>
              <w:top w:val="single" w:sz="4" w:space="0" w:color="auto"/>
              <w:bottom w:val="single" w:sz="4" w:space="0" w:color="auto"/>
            </w:tcBorders>
            <w:vAlign w:val="center"/>
          </w:tcPr>
          <w:p w:rsidR="00EC24AF" w:rsidRPr="00647E80" w:rsidRDefault="00D83DDF" w:rsidP="00D83DDF">
            <w:pPr>
              <w:spacing w:line="240" w:lineRule="auto"/>
              <w:contextualSpacing/>
              <w:jc w:val="center"/>
              <w:rPr>
                <w:rFonts w:ascii="Arial" w:eastAsia="Times New Roman" w:hAnsi="Arial" w:cs="Arial"/>
                <w:sz w:val="18"/>
                <w:szCs w:val="18"/>
                <w:lang w:eastAsia="id-ID"/>
              </w:rPr>
            </w:pPr>
            <w:r w:rsidRPr="00647E80">
              <w:rPr>
                <w:rFonts w:ascii="Arial" w:eastAsia="Times New Roman" w:hAnsi="Arial" w:cs="Arial"/>
                <w:sz w:val="18"/>
                <w:szCs w:val="18"/>
                <w:lang w:eastAsia="id-ID"/>
              </w:rPr>
              <w:t>K3</w:t>
            </w:r>
          </w:p>
        </w:tc>
        <w:tc>
          <w:tcPr>
            <w:tcW w:w="1701" w:type="dxa"/>
            <w:tcBorders>
              <w:top w:val="single" w:sz="4" w:space="0" w:color="auto"/>
              <w:bottom w:val="single" w:sz="4" w:space="0" w:color="auto"/>
            </w:tcBorders>
          </w:tcPr>
          <w:p w:rsidR="00EC24AF" w:rsidRPr="00647E80" w:rsidRDefault="00D83DDF" w:rsidP="00D25737">
            <w:pPr>
              <w:tabs>
                <w:tab w:val="left" w:pos="0"/>
              </w:tabs>
              <w:spacing w:after="0" w:line="240" w:lineRule="auto"/>
              <w:jc w:val="center"/>
              <w:rPr>
                <w:rFonts w:ascii="Arial" w:hAnsi="Arial" w:cs="Arial"/>
                <w:sz w:val="18"/>
                <w:szCs w:val="18"/>
              </w:rPr>
            </w:pPr>
            <w:r w:rsidRPr="00647E80">
              <w:rPr>
                <w:rFonts w:ascii="Arial" w:eastAsia="Times New Roman" w:hAnsi="Arial" w:cs="Arial"/>
                <w:sz w:val="18"/>
                <w:szCs w:val="18"/>
                <w:lang w:eastAsia="id-ID"/>
              </w:rPr>
              <w:t>3,41</w:t>
            </w:r>
          </w:p>
        </w:tc>
        <w:tc>
          <w:tcPr>
            <w:tcW w:w="1240" w:type="dxa"/>
            <w:tcBorders>
              <w:top w:val="single" w:sz="4" w:space="0" w:color="auto"/>
              <w:bottom w:val="single" w:sz="4" w:space="0" w:color="auto"/>
            </w:tcBorders>
          </w:tcPr>
          <w:p w:rsidR="00EC24AF" w:rsidRPr="00647E80" w:rsidRDefault="00D83DDF" w:rsidP="00D25737">
            <w:pPr>
              <w:tabs>
                <w:tab w:val="left" w:pos="0"/>
              </w:tabs>
              <w:spacing w:after="0" w:line="240" w:lineRule="auto"/>
              <w:jc w:val="center"/>
              <w:rPr>
                <w:rFonts w:ascii="Arial" w:hAnsi="Arial" w:cs="Arial"/>
                <w:sz w:val="18"/>
                <w:szCs w:val="18"/>
              </w:rPr>
            </w:pPr>
            <w:r w:rsidRPr="00647E80">
              <w:rPr>
                <w:rFonts w:ascii="Arial" w:hAnsi="Arial" w:cs="Arial"/>
                <w:sz w:val="18"/>
                <w:szCs w:val="18"/>
              </w:rPr>
              <w:t>T</w:t>
            </w:r>
          </w:p>
        </w:tc>
      </w:tr>
      <w:tr w:rsidR="00EC24AF" w:rsidRPr="00647E80" w:rsidTr="00D25737">
        <w:trPr>
          <w:jc w:val="center"/>
        </w:trPr>
        <w:tc>
          <w:tcPr>
            <w:tcW w:w="1242" w:type="dxa"/>
            <w:tcBorders>
              <w:top w:val="single" w:sz="4" w:space="0" w:color="auto"/>
              <w:bottom w:val="single" w:sz="4" w:space="0" w:color="auto"/>
            </w:tcBorders>
            <w:vAlign w:val="center"/>
          </w:tcPr>
          <w:p w:rsidR="00EC24AF" w:rsidRPr="00647E80" w:rsidRDefault="00D83DDF" w:rsidP="00D83DDF">
            <w:pPr>
              <w:spacing w:line="240" w:lineRule="auto"/>
              <w:contextualSpacing/>
              <w:jc w:val="center"/>
              <w:rPr>
                <w:rFonts w:ascii="Arial" w:eastAsia="Times New Roman" w:hAnsi="Arial" w:cs="Arial"/>
                <w:sz w:val="18"/>
                <w:szCs w:val="18"/>
                <w:lang w:eastAsia="id-ID"/>
              </w:rPr>
            </w:pPr>
            <w:r w:rsidRPr="00647E80">
              <w:rPr>
                <w:rFonts w:ascii="Arial" w:eastAsia="Times New Roman" w:hAnsi="Arial" w:cs="Arial"/>
                <w:sz w:val="18"/>
                <w:szCs w:val="18"/>
                <w:lang w:eastAsia="id-ID"/>
              </w:rPr>
              <w:t>K4</w:t>
            </w:r>
          </w:p>
        </w:tc>
        <w:tc>
          <w:tcPr>
            <w:tcW w:w="1701" w:type="dxa"/>
            <w:tcBorders>
              <w:top w:val="single" w:sz="4" w:space="0" w:color="auto"/>
              <w:bottom w:val="single" w:sz="4" w:space="0" w:color="auto"/>
            </w:tcBorders>
          </w:tcPr>
          <w:p w:rsidR="00EC24AF" w:rsidRPr="00647E80" w:rsidRDefault="00D83DDF" w:rsidP="00D25737">
            <w:pPr>
              <w:tabs>
                <w:tab w:val="left" w:pos="0"/>
              </w:tabs>
              <w:spacing w:after="0" w:line="240" w:lineRule="auto"/>
              <w:jc w:val="center"/>
              <w:rPr>
                <w:rFonts w:ascii="Arial" w:hAnsi="Arial" w:cs="Arial"/>
                <w:sz w:val="18"/>
                <w:szCs w:val="18"/>
              </w:rPr>
            </w:pPr>
            <w:r w:rsidRPr="00647E80">
              <w:rPr>
                <w:rFonts w:ascii="Arial" w:eastAsia="Times New Roman" w:hAnsi="Arial" w:cs="Arial"/>
                <w:sz w:val="18"/>
                <w:szCs w:val="18"/>
                <w:lang w:eastAsia="id-ID"/>
              </w:rPr>
              <w:t>3,29</w:t>
            </w:r>
          </w:p>
        </w:tc>
        <w:tc>
          <w:tcPr>
            <w:tcW w:w="1240" w:type="dxa"/>
            <w:tcBorders>
              <w:top w:val="single" w:sz="4" w:space="0" w:color="auto"/>
              <w:bottom w:val="single" w:sz="4" w:space="0" w:color="auto"/>
            </w:tcBorders>
          </w:tcPr>
          <w:p w:rsidR="00EC24AF" w:rsidRPr="00647E80" w:rsidRDefault="00D83DDF" w:rsidP="00D25737">
            <w:pPr>
              <w:tabs>
                <w:tab w:val="left" w:pos="0"/>
              </w:tabs>
              <w:spacing w:after="0" w:line="240" w:lineRule="auto"/>
              <w:jc w:val="center"/>
              <w:rPr>
                <w:rFonts w:ascii="Arial" w:hAnsi="Arial" w:cs="Arial"/>
                <w:sz w:val="18"/>
                <w:szCs w:val="18"/>
              </w:rPr>
            </w:pPr>
            <w:r w:rsidRPr="00647E80">
              <w:rPr>
                <w:rFonts w:ascii="Arial" w:hAnsi="Arial" w:cs="Arial"/>
                <w:sz w:val="18"/>
                <w:szCs w:val="18"/>
              </w:rPr>
              <w:t>S</w:t>
            </w:r>
          </w:p>
        </w:tc>
      </w:tr>
      <w:tr w:rsidR="00EC24AF" w:rsidRPr="00647E80" w:rsidTr="00D25737">
        <w:trPr>
          <w:jc w:val="center"/>
        </w:trPr>
        <w:tc>
          <w:tcPr>
            <w:tcW w:w="1242" w:type="dxa"/>
            <w:tcBorders>
              <w:top w:val="single" w:sz="4" w:space="0" w:color="auto"/>
              <w:bottom w:val="single" w:sz="4" w:space="0" w:color="auto"/>
            </w:tcBorders>
            <w:vAlign w:val="center"/>
          </w:tcPr>
          <w:p w:rsidR="00EC24AF" w:rsidRPr="00647E80" w:rsidRDefault="00EC24AF" w:rsidP="00D83DDF">
            <w:pPr>
              <w:spacing w:line="240" w:lineRule="auto"/>
              <w:contextualSpacing/>
              <w:jc w:val="center"/>
              <w:rPr>
                <w:rFonts w:ascii="Arial" w:eastAsia="Times New Roman" w:hAnsi="Arial" w:cs="Arial"/>
                <w:sz w:val="18"/>
                <w:szCs w:val="18"/>
                <w:lang w:eastAsia="id-ID"/>
              </w:rPr>
            </w:pPr>
            <w:r w:rsidRPr="00647E80">
              <w:rPr>
                <w:rFonts w:ascii="Arial" w:eastAsia="Times New Roman" w:hAnsi="Arial" w:cs="Arial"/>
                <w:sz w:val="18"/>
                <w:szCs w:val="18"/>
                <w:lang w:eastAsia="id-ID"/>
              </w:rPr>
              <w:t>K</w:t>
            </w:r>
            <w:r w:rsidR="00D83DDF" w:rsidRPr="00647E80">
              <w:rPr>
                <w:rFonts w:ascii="Arial" w:eastAsia="Times New Roman" w:hAnsi="Arial" w:cs="Arial"/>
                <w:sz w:val="18"/>
                <w:szCs w:val="18"/>
                <w:lang w:eastAsia="id-ID"/>
              </w:rPr>
              <w:t>5</w:t>
            </w:r>
          </w:p>
        </w:tc>
        <w:tc>
          <w:tcPr>
            <w:tcW w:w="1701" w:type="dxa"/>
            <w:tcBorders>
              <w:top w:val="single" w:sz="4" w:space="0" w:color="auto"/>
              <w:bottom w:val="single" w:sz="4" w:space="0" w:color="auto"/>
            </w:tcBorders>
          </w:tcPr>
          <w:p w:rsidR="00EC24AF" w:rsidRPr="00647E80" w:rsidRDefault="00D83DDF" w:rsidP="00D25737">
            <w:pPr>
              <w:tabs>
                <w:tab w:val="left" w:pos="0"/>
              </w:tabs>
              <w:spacing w:after="0" w:line="240" w:lineRule="auto"/>
              <w:jc w:val="center"/>
              <w:rPr>
                <w:rFonts w:ascii="Arial" w:hAnsi="Arial" w:cs="Arial"/>
                <w:sz w:val="18"/>
                <w:szCs w:val="18"/>
              </w:rPr>
            </w:pPr>
            <w:r w:rsidRPr="00647E80">
              <w:rPr>
                <w:rFonts w:ascii="Arial" w:eastAsia="Times New Roman" w:hAnsi="Arial" w:cs="Arial"/>
                <w:sz w:val="18"/>
                <w:szCs w:val="18"/>
                <w:lang w:eastAsia="id-ID"/>
              </w:rPr>
              <w:t>3,40</w:t>
            </w:r>
          </w:p>
        </w:tc>
        <w:tc>
          <w:tcPr>
            <w:tcW w:w="1240" w:type="dxa"/>
            <w:tcBorders>
              <w:top w:val="single" w:sz="4" w:space="0" w:color="auto"/>
              <w:bottom w:val="single" w:sz="4" w:space="0" w:color="auto"/>
            </w:tcBorders>
          </w:tcPr>
          <w:p w:rsidR="00EC24AF" w:rsidRPr="00647E80" w:rsidRDefault="00D83DDF" w:rsidP="00D25737">
            <w:pPr>
              <w:tabs>
                <w:tab w:val="left" w:pos="0"/>
              </w:tabs>
              <w:spacing w:after="0" w:line="240" w:lineRule="auto"/>
              <w:jc w:val="center"/>
              <w:rPr>
                <w:rFonts w:ascii="Arial" w:hAnsi="Arial" w:cs="Arial"/>
                <w:sz w:val="18"/>
                <w:szCs w:val="18"/>
              </w:rPr>
            </w:pPr>
            <w:r w:rsidRPr="00647E80">
              <w:rPr>
                <w:rFonts w:ascii="Arial" w:hAnsi="Arial" w:cs="Arial"/>
                <w:sz w:val="18"/>
                <w:szCs w:val="18"/>
              </w:rPr>
              <w:t>S</w:t>
            </w:r>
          </w:p>
        </w:tc>
      </w:tr>
      <w:tr w:rsidR="00D83DDF" w:rsidRPr="00647E80" w:rsidTr="00D25737">
        <w:trPr>
          <w:jc w:val="center"/>
        </w:trPr>
        <w:tc>
          <w:tcPr>
            <w:tcW w:w="1242" w:type="dxa"/>
            <w:tcBorders>
              <w:top w:val="single" w:sz="4" w:space="0" w:color="auto"/>
              <w:bottom w:val="single" w:sz="4" w:space="0" w:color="auto"/>
            </w:tcBorders>
            <w:vAlign w:val="center"/>
          </w:tcPr>
          <w:p w:rsidR="00D83DDF" w:rsidRPr="00647E80" w:rsidRDefault="00D83DDF" w:rsidP="00D83DDF">
            <w:pPr>
              <w:spacing w:line="240" w:lineRule="auto"/>
              <w:contextualSpacing/>
              <w:jc w:val="center"/>
              <w:rPr>
                <w:rFonts w:ascii="Arial" w:eastAsia="Times New Roman" w:hAnsi="Arial" w:cs="Arial"/>
                <w:b/>
                <w:sz w:val="18"/>
                <w:szCs w:val="18"/>
                <w:lang w:eastAsia="id-ID"/>
              </w:rPr>
            </w:pPr>
            <w:r w:rsidRPr="00647E80">
              <w:rPr>
                <w:rFonts w:ascii="Arial" w:eastAsia="Times New Roman" w:hAnsi="Arial" w:cs="Arial"/>
                <w:b/>
                <w:sz w:val="18"/>
                <w:szCs w:val="18"/>
                <w:lang w:eastAsia="id-ID"/>
              </w:rPr>
              <w:t>TOTAL</w:t>
            </w:r>
          </w:p>
        </w:tc>
        <w:tc>
          <w:tcPr>
            <w:tcW w:w="1701" w:type="dxa"/>
            <w:tcBorders>
              <w:top w:val="single" w:sz="4" w:space="0" w:color="auto"/>
              <w:bottom w:val="single" w:sz="4" w:space="0" w:color="auto"/>
            </w:tcBorders>
          </w:tcPr>
          <w:p w:rsidR="00D83DDF" w:rsidRPr="00647E80" w:rsidRDefault="00D83DDF" w:rsidP="00D25737">
            <w:pPr>
              <w:tabs>
                <w:tab w:val="left" w:pos="0"/>
              </w:tabs>
              <w:spacing w:after="0" w:line="240" w:lineRule="auto"/>
              <w:jc w:val="center"/>
              <w:rPr>
                <w:rFonts w:ascii="Arial" w:hAnsi="Arial" w:cs="Arial"/>
                <w:b/>
                <w:sz w:val="18"/>
                <w:szCs w:val="18"/>
              </w:rPr>
            </w:pPr>
            <w:r w:rsidRPr="00647E80">
              <w:rPr>
                <w:rFonts w:ascii="Arial" w:eastAsia="Times New Roman" w:hAnsi="Arial" w:cs="Arial"/>
                <w:b/>
                <w:bCs/>
                <w:sz w:val="18"/>
                <w:szCs w:val="18"/>
                <w:lang w:eastAsia="id-ID"/>
              </w:rPr>
              <w:t>3,48</w:t>
            </w:r>
          </w:p>
        </w:tc>
        <w:tc>
          <w:tcPr>
            <w:tcW w:w="1240" w:type="dxa"/>
            <w:tcBorders>
              <w:top w:val="single" w:sz="4" w:space="0" w:color="auto"/>
              <w:bottom w:val="single" w:sz="4" w:space="0" w:color="auto"/>
            </w:tcBorders>
          </w:tcPr>
          <w:p w:rsidR="00D83DDF" w:rsidRPr="00647E80" w:rsidRDefault="00D83DDF" w:rsidP="00D25737">
            <w:pPr>
              <w:tabs>
                <w:tab w:val="left" w:pos="0"/>
              </w:tabs>
              <w:spacing w:after="0" w:line="240" w:lineRule="auto"/>
              <w:jc w:val="center"/>
              <w:rPr>
                <w:rFonts w:ascii="Arial" w:hAnsi="Arial" w:cs="Arial"/>
                <w:b/>
                <w:sz w:val="18"/>
                <w:szCs w:val="18"/>
              </w:rPr>
            </w:pPr>
            <w:r w:rsidRPr="00647E80">
              <w:rPr>
                <w:rFonts w:ascii="Arial" w:hAnsi="Arial" w:cs="Arial"/>
                <w:b/>
                <w:sz w:val="18"/>
                <w:szCs w:val="18"/>
              </w:rPr>
              <w:t>T</w:t>
            </w:r>
          </w:p>
        </w:tc>
      </w:tr>
    </w:tbl>
    <w:p w:rsidR="00D25737" w:rsidRDefault="00D25737" w:rsidP="00D25737">
      <w:pPr>
        <w:pStyle w:val="Heading1"/>
        <w:rPr>
          <w:rFonts w:ascii="Arial" w:hAnsi="Arial" w:cs="Arial"/>
          <w:b w:val="0"/>
        </w:rPr>
      </w:pPr>
    </w:p>
    <w:p w:rsidR="00D25737" w:rsidRPr="00D25737" w:rsidRDefault="00D25737" w:rsidP="00D25737">
      <w:pPr>
        <w:spacing w:line="240" w:lineRule="auto"/>
        <w:sectPr w:rsidR="00D25737" w:rsidRPr="00D25737" w:rsidSect="00E52D44">
          <w:type w:val="continuous"/>
          <w:pgSz w:w="11906" w:h="16838" w:code="9"/>
          <w:pgMar w:top="1985" w:right="1418" w:bottom="1418" w:left="2268" w:header="709" w:footer="709" w:gutter="0"/>
          <w:cols w:space="286"/>
          <w:docGrid w:linePitch="360"/>
        </w:sectPr>
      </w:pPr>
    </w:p>
    <w:p w:rsidR="00D25737" w:rsidRDefault="00A5588F" w:rsidP="00A5588F">
      <w:pPr>
        <w:pStyle w:val="Heading1"/>
        <w:ind w:firstLine="720"/>
        <w:rPr>
          <w:rFonts w:ascii="Arial" w:hAnsi="Arial" w:cs="Arial"/>
          <w:b w:val="0"/>
        </w:rPr>
      </w:pPr>
      <w:r w:rsidRPr="00A5588F">
        <w:rPr>
          <w:rFonts w:ascii="Arial" w:hAnsi="Arial" w:cs="Arial"/>
          <w:b w:val="0"/>
        </w:rPr>
        <w:lastRenderedPageBreak/>
        <w:t>Dari Tabel</w:t>
      </w:r>
      <w:r>
        <w:rPr>
          <w:rFonts w:ascii="Arial" w:hAnsi="Arial" w:cs="Arial"/>
          <w:b w:val="0"/>
        </w:rPr>
        <w:t xml:space="preserve"> 3</w:t>
      </w:r>
      <w:r w:rsidRPr="00A5588F">
        <w:rPr>
          <w:rFonts w:ascii="Arial" w:hAnsi="Arial" w:cs="Arial"/>
          <w:b w:val="0"/>
        </w:rPr>
        <w:t xml:space="preserve"> dapat dijelaskan bahwa pernyataan indikator pertama dari kehandalan (</w:t>
      </w:r>
      <w:r w:rsidRPr="00A5588F">
        <w:rPr>
          <w:rFonts w:ascii="Arial" w:hAnsi="Arial" w:cs="Arial"/>
          <w:b w:val="0"/>
          <w:i/>
        </w:rPr>
        <w:t>reability)</w:t>
      </w:r>
      <w:r w:rsidRPr="00A5588F">
        <w:rPr>
          <w:rFonts w:ascii="Arial" w:hAnsi="Arial" w:cs="Arial"/>
          <w:b w:val="0"/>
        </w:rPr>
        <w:t xml:space="preserve"> menyatakan layanan sesuai harapan nasabah pada Pt. Pegadaian UPC Bengkalis </w:t>
      </w:r>
      <w:r w:rsidRPr="00A5588F">
        <w:rPr>
          <w:rFonts w:ascii="Arial" w:hAnsi="Arial" w:cs="Arial"/>
          <w:b w:val="0"/>
          <w:spacing w:val="-2"/>
        </w:rPr>
        <w:t xml:space="preserve">tergolong </w:t>
      </w:r>
      <w:r w:rsidRPr="00A5588F">
        <w:rPr>
          <w:rFonts w:ascii="Arial" w:eastAsia="Times New Roman" w:hAnsi="Arial" w:cs="Arial"/>
          <w:b w:val="0"/>
        </w:rPr>
        <w:t>baik</w:t>
      </w:r>
      <w:r w:rsidRPr="00A5588F">
        <w:rPr>
          <w:rFonts w:ascii="Arial" w:hAnsi="Arial" w:cs="Arial"/>
          <w:b w:val="0"/>
        </w:rPr>
        <w:t xml:space="preserve"> mempunyai skor mean 3,79 dengan tingkat kategori tinggi, pernyataan indikator kedua dari kehandalan(</w:t>
      </w:r>
      <w:r w:rsidRPr="00A5588F">
        <w:rPr>
          <w:rFonts w:ascii="Arial" w:hAnsi="Arial" w:cs="Arial"/>
          <w:b w:val="0"/>
          <w:i/>
        </w:rPr>
        <w:t>reability)</w:t>
      </w:r>
      <w:r w:rsidRPr="00A5588F">
        <w:rPr>
          <w:rFonts w:ascii="Arial" w:hAnsi="Arial" w:cs="Arial"/>
          <w:b w:val="0"/>
        </w:rPr>
        <w:t xml:space="preserve">  menyatakan</w:t>
      </w:r>
      <w:r w:rsidRPr="00A5588F">
        <w:rPr>
          <w:rFonts w:ascii="Arial" w:eastAsia="Times New Roman" w:hAnsi="Arial" w:cs="Arial"/>
          <w:b w:val="0"/>
        </w:rPr>
        <w:t xml:space="preserve"> selalu dapat mengatasi keluhan dan meng-atasi masalah nasabah tergolong baik, </w:t>
      </w:r>
      <w:r w:rsidRPr="00A5588F">
        <w:rPr>
          <w:rFonts w:ascii="Arial" w:hAnsi="Arial" w:cs="Arial"/>
          <w:b w:val="0"/>
        </w:rPr>
        <w:t>mempunyai skor mean 3,52 dengan tingkat kategori tinggi, pernyataan ind-ikator ketiga dari kehandalan(</w:t>
      </w:r>
      <w:r w:rsidRPr="00A5588F">
        <w:rPr>
          <w:rFonts w:ascii="Arial" w:hAnsi="Arial" w:cs="Arial"/>
          <w:b w:val="0"/>
          <w:i/>
        </w:rPr>
        <w:t>rea-bility)</w:t>
      </w:r>
      <w:r w:rsidRPr="00A5588F">
        <w:rPr>
          <w:rFonts w:ascii="Arial" w:hAnsi="Arial" w:cs="Arial"/>
          <w:b w:val="0"/>
        </w:rPr>
        <w:t xml:space="preserve">  menyatakan selalu melakukan pelayanan yang prima tergolong baik, </w:t>
      </w:r>
      <w:r w:rsidRPr="00A5588F">
        <w:rPr>
          <w:rFonts w:ascii="Arial" w:hAnsi="Arial" w:cs="Arial"/>
          <w:b w:val="0"/>
        </w:rPr>
        <w:lastRenderedPageBreak/>
        <w:t>mempunyai skor mean 3,41 dengan tingkat kategori tinggi. untuk per-nyataan indikator keempat dari keha-ndalan(</w:t>
      </w:r>
      <w:r w:rsidRPr="00A5588F">
        <w:rPr>
          <w:rFonts w:ascii="Arial" w:hAnsi="Arial" w:cs="Arial"/>
          <w:b w:val="0"/>
          <w:i/>
        </w:rPr>
        <w:t>reability)</w:t>
      </w:r>
      <w:r w:rsidRPr="00A5588F">
        <w:rPr>
          <w:rFonts w:ascii="Arial" w:hAnsi="Arial" w:cs="Arial"/>
          <w:b w:val="0"/>
        </w:rPr>
        <w:t xml:space="preserve"> menyatakan</w:t>
      </w:r>
      <w:r w:rsidRPr="00A5588F">
        <w:rPr>
          <w:rFonts w:ascii="Arial" w:hAnsi="Arial" w:cs="Arial"/>
          <w:b w:val="0"/>
          <w:spacing w:val="-2"/>
        </w:rPr>
        <w:t>selalu tepat waktu</w:t>
      </w:r>
      <w:r w:rsidRPr="00A5588F">
        <w:rPr>
          <w:rFonts w:ascii="Arial" w:hAnsi="Arial" w:cs="Arial"/>
          <w:b w:val="0"/>
        </w:rPr>
        <w:t>mempunyai skor mean 3,29 dengan tingkat kategori sedang. pernyataan indikator kelima dari kehandalan(</w:t>
      </w:r>
      <w:r w:rsidRPr="00A5588F">
        <w:rPr>
          <w:rFonts w:ascii="Arial" w:hAnsi="Arial" w:cs="Arial"/>
          <w:b w:val="0"/>
          <w:i/>
        </w:rPr>
        <w:t>reability)</w:t>
      </w:r>
      <w:r w:rsidRPr="00A5588F">
        <w:rPr>
          <w:rFonts w:ascii="Arial" w:hAnsi="Arial" w:cs="Arial"/>
          <w:b w:val="0"/>
        </w:rPr>
        <w:t xml:space="preserve"> menyatakan sel-alu mempertahankan kualitas pelayan-an yang selalu adamempunyai skor mean 3,40 dengan tingkat kategori sedang. Jadi, dapat disimpulkan dari setiap indikator bahwa kehanda-lan(</w:t>
      </w:r>
      <w:r w:rsidRPr="00A5588F">
        <w:rPr>
          <w:rFonts w:ascii="Arial" w:hAnsi="Arial" w:cs="Arial"/>
          <w:b w:val="0"/>
          <w:i/>
        </w:rPr>
        <w:t>reability)</w:t>
      </w:r>
      <w:r w:rsidRPr="00A5588F">
        <w:rPr>
          <w:rFonts w:ascii="Arial" w:hAnsi="Arial" w:cs="Arial"/>
          <w:b w:val="0"/>
        </w:rPr>
        <w:t xml:space="preserve"> mempunyai skor mean 3,48 dengan tingkat kategori tinggi.</w:t>
      </w:r>
    </w:p>
    <w:p w:rsidR="00D25737" w:rsidRPr="00D25737" w:rsidRDefault="00D25737" w:rsidP="00D25737">
      <w:pPr>
        <w:sectPr w:rsidR="00D25737" w:rsidRPr="00D25737" w:rsidSect="00D25737">
          <w:type w:val="continuous"/>
          <w:pgSz w:w="11906" w:h="16838" w:code="9"/>
          <w:pgMar w:top="1985" w:right="1418" w:bottom="1418" w:left="2268" w:header="709" w:footer="709" w:gutter="0"/>
          <w:cols w:num="2" w:space="286"/>
          <w:docGrid w:linePitch="360"/>
        </w:sectPr>
      </w:pPr>
    </w:p>
    <w:p w:rsidR="00D25737" w:rsidRPr="00D25737" w:rsidRDefault="00D25737" w:rsidP="00D25737">
      <w:pPr>
        <w:spacing w:line="240" w:lineRule="auto"/>
      </w:pPr>
    </w:p>
    <w:p w:rsidR="005359B8" w:rsidRPr="005359B8" w:rsidRDefault="005359B8" w:rsidP="005359B8">
      <w:pPr>
        <w:pStyle w:val="Heading1"/>
        <w:spacing w:before="0" w:after="0"/>
        <w:jc w:val="center"/>
        <w:rPr>
          <w:rFonts w:ascii="Arial" w:hAnsi="Arial" w:cs="Arial"/>
          <w:sz w:val="20"/>
          <w:szCs w:val="20"/>
        </w:rPr>
      </w:pPr>
      <w:r w:rsidRPr="005359B8">
        <w:rPr>
          <w:rFonts w:ascii="Arial" w:hAnsi="Arial" w:cs="Arial"/>
          <w:sz w:val="20"/>
          <w:szCs w:val="20"/>
        </w:rPr>
        <w:t xml:space="preserve">Tabel 4. Rangkuman Deskriptif Responden </w:t>
      </w:r>
    </w:p>
    <w:p w:rsidR="00E52D44" w:rsidRPr="005359B8" w:rsidRDefault="005359B8" w:rsidP="005359B8">
      <w:pPr>
        <w:pStyle w:val="Heading1"/>
        <w:spacing w:before="0" w:after="0"/>
        <w:jc w:val="center"/>
        <w:rPr>
          <w:rFonts w:ascii="Arial" w:hAnsi="Arial" w:cs="Arial"/>
          <w:sz w:val="20"/>
          <w:szCs w:val="20"/>
        </w:rPr>
      </w:pPr>
      <w:r w:rsidRPr="005359B8">
        <w:rPr>
          <w:rFonts w:ascii="Arial" w:hAnsi="Arial" w:cs="Arial"/>
          <w:sz w:val="20"/>
          <w:szCs w:val="20"/>
        </w:rPr>
        <w:t>Terhadap Daya Tanggap (</w:t>
      </w:r>
      <w:r w:rsidRPr="005359B8">
        <w:rPr>
          <w:rFonts w:ascii="Arial" w:hAnsi="Arial" w:cs="Arial"/>
          <w:i/>
          <w:sz w:val="20"/>
          <w:szCs w:val="20"/>
        </w:rPr>
        <w:t>Responsiveness)</w:t>
      </w:r>
    </w:p>
    <w:tbl>
      <w:tblPr>
        <w:tblW w:w="0" w:type="auto"/>
        <w:jc w:val="center"/>
        <w:tblLook w:val="01E0"/>
      </w:tblPr>
      <w:tblGrid>
        <w:gridCol w:w="1242"/>
        <w:gridCol w:w="1701"/>
        <w:gridCol w:w="1240"/>
      </w:tblGrid>
      <w:tr w:rsidR="005359B8" w:rsidRPr="005359B8" w:rsidTr="00D25737">
        <w:trPr>
          <w:jc w:val="center"/>
        </w:trPr>
        <w:tc>
          <w:tcPr>
            <w:tcW w:w="1242" w:type="dxa"/>
            <w:tcBorders>
              <w:top w:val="single" w:sz="4" w:space="0" w:color="auto"/>
              <w:bottom w:val="single" w:sz="4" w:space="0" w:color="auto"/>
            </w:tcBorders>
          </w:tcPr>
          <w:p w:rsidR="005359B8" w:rsidRPr="005359B8" w:rsidRDefault="005359B8" w:rsidP="00D25737">
            <w:pPr>
              <w:tabs>
                <w:tab w:val="left" w:pos="0"/>
              </w:tabs>
              <w:spacing w:after="0" w:line="240" w:lineRule="auto"/>
              <w:jc w:val="center"/>
              <w:rPr>
                <w:rFonts w:ascii="Arial" w:hAnsi="Arial" w:cs="Arial"/>
                <w:b/>
                <w:sz w:val="18"/>
                <w:szCs w:val="18"/>
              </w:rPr>
            </w:pPr>
            <w:r w:rsidRPr="005359B8">
              <w:rPr>
                <w:rFonts w:ascii="Arial" w:hAnsi="Arial" w:cs="Arial"/>
                <w:b/>
                <w:sz w:val="18"/>
                <w:szCs w:val="18"/>
              </w:rPr>
              <w:t xml:space="preserve">Indikator </w:t>
            </w:r>
          </w:p>
        </w:tc>
        <w:tc>
          <w:tcPr>
            <w:tcW w:w="1701" w:type="dxa"/>
            <w:tcBorders>
              <w:top w:val="single" w:sz="4" w:space="0" w:color="auto"/>
              <w:bottom w:val="single" w:sz="4" w:space="0" w:color="auto"/>
            </w:tcBorders>
          </w:tcPr>
          <w:p w:rsidR="005359B8" w:rsidRPr="005359B8" w:rsidRDefault="005359B8" w:rsidP="00D25737">
            <w:pPr>
              <w:tabs>
                <w:tab w:val="left" w:pos="0"/>
              </w:tabs>
              <w:spacing w:after="0" w:line="240" w:lineRule="auto"/>
              <w:jc w:val="center"/>
              <w:rPr>
                <w:rFonts w:ascii="Arial" w:hAnsi="Arial" w:cs="Arial"/>
                <w:b/>
                <w:sz w:val="18"/>
                <w:szCs w:val="18"/>
              </w:rPr>
            </w:pPr>
            <w:r w:rsidRPr="005359B8">
              <w:rPr>
                <w:rFonts w:ascii="Arial" w:hAnsi="Arial" w:cs="Arial"/>
                <w:b/>
                <w:sz w:val="18"/>
                <w:szCs w:val="18"/>
              </w:rPr>
              <w:t xml:space="preserve">Mean </w:t>
            </w:r>
          </w:p>
        </w:tc>
        <w:tc>
          <w:tcPr>
            <w:tcW w:w="1240" w:type="dxa"/>
            <w:tcBorders>
              <w:top w:val="single" w:sz="4" w:space="0" w:color="auto"/>
              <w:bottom w:val="single" w:sz="4" w:space="0" w:color="auto"/>
            </w:tcBorders>
          </w:tcPr>
          <w:p w:rsidR="005359B8" w:rsidRPr="005359B8" w:rsidRDefault="005359B8" w:rsidP="00D25737">
            <w:pPr>
              <w:tabs>
                <w:tab w:val="left" w:pos="0"/>
              </w:tabs>
              <w:spacing w:after="0" w:line="240" w:lineRule="auto"/>
              <w:jc w:val="center"/>
              <w:rPr>
                <w:rFonts w:ascii="Arial" w:hAnsi="Arial" w:cs="Arial"/>
                <w:b/>
                <w:sz w:val="18"/>
                <w:szCs w:val="18"/>
              </w:rPr>
            </w:pPr>
            <w:r w:rsidRPr="005359B8">
              <w:rPr>
                <w:rFonts w:ascii="Arial" w:hAnsi="Arial" w:cs="Arial"/>
                <w:b/>
                <w:sz w:val="18"/>
                <w:szCs w:val="18"/>
              </w:rPr>
              <w:t xml:space="preserve">Keterangan </w:t>
            </w:r>
          </w:p>
        </w:tc>
      </w:tr>
      <w:tr w:rsidR="005359B8" w:rsidRPr="005359B8" w:rsidTr="00D25737">
        <w:trPr>
          <w:jc w:val="center"/>
        </w:trPr>
        <w:tc>
          <w:tcPr>
            <w:tcW w:w="1242" w:type="dxa"/>
            <w:tcBorders>
              <w:top w:val="single" w:sz="4" w:space="0" w:color="auto"/>
              <w:bottom w:val="single" w:sz="4" w:space="0" w:color="auto"/>
            </w:tcBorders>
            <w:vAlign w:val="center"/>
          </w:tcPr>
          <w:p w:rsidR="005359B8" w:rsidRPr="005359B8" w:rsidRDefault="005359B8" w:rsidP="00D25737">
            <w:pPr>
              <w:spacing w:line="240" w:lineRule="auto"/>
              <w:contextualSpacing/>
              <w:jc w:val="center"/>
              <w:rPr>
                <w:rFonts w:ascii="Arial" w:eastAsia="Times New Roman" w:hAnsi="Arial" w:cs="Arial"/>
                <w:sz w:val="18"/>
                <w:szCs w:val="18"/>
                <w:lang w:eastAsia="id-ID"/>
              </w:rPr>
            </w:pPr>
            <w:r w:rsidRPr="005359B8">
              <w:rPr>
                <w:rFonts w:ascii="Arial" w:eastAsia="Times New Roman" w:hAnsi="Arial" w:cs="Arial"/>
                <w:sz w:val="18"/>
                <w:szCs w:val="18"/>
                <w:lang w:eastAsia="id-ID"/>
              </w:rPr>
              <w:t>DT 1</w:t>
            </w:r>
          </w:p>
        </w:tc>
        <w:tc>
          <w:tcPr>
            <w:tcW w:w="1701" w:type="dxa"/>
            <w:tcBorders>
              <w:top w:val="single" w:sz="4" w:space="0" w:color="auto"/>
              <w:bottom w:val="single" w:sz="4" w:space="0" w:color="auto"/>
            </w:tcBorders>
          </w:tcPr>
          <w:p w:rsidR="005359B8" w:rsidRPr="005359B8" w:rsidRDefault="005359B8" w:rsidP="00D25737">
            <w:pPr>
              <w:tabs>
                <w:tab w:val="left" w:pos="0"/>
              </w:tabs>
              <w:spacing w:after="0" w:line="240" w:lineRule="auto"/>
              <w:jc w:val="center"/>
              <w:rPr>
                <w:rFonts w:ascii="Arial" w:hAnsi="Arial" w:cs="Arial"/>
                <w:sz w:val="18"/>
                <w:szCs w:val="18"/>
              </w:rPr>
            </w:pPr>
            <w:r w:rsidRPr="005359B8">
              <w:rPr>
                <w:rFonts w:ascii="Arial" w:eastAsia="Times New Roman" w:hAnsi="Arial" w:cs="Arial"/>
                <w:sz w:val="18"/>
                <w:szCs w:val="18"/>
                <w:lang w:eastAsia="id-ID"/>
              </w:rPr>
              <w:t>3,77</w:t>
            </w:r>
          </w:p>
        </w:tc>
        <w:tc>
          <w:tcPr>
            <w:tcW w:w="1240" w:type="dxa"/>
            <w:tcBorders>
              <w:top w:val="single" w:sz="4" w:space="0" w:color="auto"/>
              <w:bottom w:val="single" w:sz="4" w:space="0" w:color="auto"/>
            </w:tcBorders>
          </w:tcPr>
          <w:p w:rsidR="005359B8" w:rsidRPr="005359B8" w:rsidRDefault="005359B8" w:rsidP="00D25737">
            <w:pPr>
              <w:tabs>
                <w:tab w:val="left" w:pos="0"/>
              </w:tabs>
              <w:spacing w:after="0" w:line="240" w:lineRule="auto"/>
              <w:jc w:val="center"/>
              <w:rPr>
                <w:rFonts w:ascii="Arial" w:hAnsi="Arial" w:cs="Arial"/>
                <w:sz w:val="18"/>
                <w:szCs w:val="18"/>
              </w:rPr>
            </w:pPr>
            <w:r w:rsidRPr="005359B8">
              <w:rPr>
                <w:rFonts w:ascii="Arial" w:hAnsi="Arial" w:cs="Arial"/>
                <w:sz w:val="18"/>
                <w:szCs w:val="18"/>
              </w:rPr>
              <w:t>T</w:t>
            </w:r>
          </w:p>
        </w:tc>
      </w:tr>
      <w:tr w:rsidR="005359B8" w:rsidRPr="005359B8" w:rsidTr="00D25737">
        <w:trPr>
          <w:jc w:val="center"/>
        </w:trPr>
        <w:tc>
          <w:tcPr>
            <w:tcW w:w="1242" w:type="dxa"/>
            <w:tcBorders>
              <w:top w:val="single" w:sz="4" w:space="0" w:color="auto"/>
              <w:bottom w:val="single" w:sz="4" w:space="0" w:color="auto"/>
            </w:tcBorders>
            <w:vAlign w:val="center"/>
          </w:tcPr>
          <w:p w:rsidR="005359B8" w:rsidRPr="005359B8" w:rsidRDefault="005359B8" w:rsidP="00D25737">
            <w:pPr>
              <w:spacing w:line="240" w:lineRule="auto"/>
              <w:contextualSpacing/>
              <w:jc w:val="center"/>
              <w:rPr>
                <w:rFonts w:ascii="Arial" w:eastAsia="Times New Roman" w:hAnsi="Arial" w:cs="Arial"/>
                <w:sz w:val="18"/>
                <w:szCs w:val="18"/>
                <w:lang w:eastAsia="id-ID"/>
              </w:rPr>
            </w:pPr>
            <w:r w:rsidRPr="005359B8">
              <w:rPr>
                <w:rFonts w:ascii="Arial" w:eastAsia="Times New Roman" w:hAnsi="Arial" w:cs="Arial"/>
                <w:sz w:val="18"/>
                <w:szCs w:val="18"/>
                <w:lang w:eastAsia="id-ID"/>
              </w:rPr>
              <w:t>DT 2</w:t>
            </w:r>
          </w:p>
        </w:tc>
        <w:tc>
          <w:tcPr>
            <w:tcW w:w="1701" w:type="dxa"/>
            <w:tcBorders>
              <w:top w:val="single" w:sz="4" w:space="0" w:color="auto"/>
              <w:bottom w:val="single" w:sz="4" w:space="0" w:color="auto"/>
            </w:tcBorders>
          </w:tcPr>
          <w:p w:rsidR="005359B8" w:rsidRPr="005359B8" w:rsidRDefault="005359B8" w:rsidP="00D25737">
            <w:pPr>
              <w:tabs>
                <w:tab w:val="left" w:pos="0"/>
              </w:tabs>
              <w:spacing w:after="0" w:line="240" w:lineRule="auto"/>
              <w:jc w:val="center"/>
              <w:rPr>
                <w:rFonts w:ascii="Arial" w:hAnsi="Arial" w:cs="Arial"/>
                <w:sz w:val="18"/>
                <w:szCs w:val="18"/>
              </w:rPr>
            </w:pPr>
            <w:r w:rsidRPr="005359B8">
              <w:rPr>
                <w:rFonts w:ascii="Arial" w:eastAsia="Times New Roman" w:hAnsi="Arial" w:cs="Arial"/>
                <w:sz w:val="18"/>
                <w:szCs w:val="18"/>
                <w:lang w:eastAsia="id-ID"/>
              </w:rPr>
              <w:t>3,48</w:t>
            </w:r>
          </w:p>
        </w:tc>
        <w:tc>
          <w:tcPr>
            <w:tcW w:w="1240" w:type="dxa"/>
            <w:tcBorders>
              <w:top w:val="single" w:sz="4" w:space="0" w:color="auto"/>
              <w:bottom w:val="single" w:sz="4" w:space="0" w:color="auto"/>
            </w:tcBorders>
          </w:tcPr>
          <w:p w:rsidR="005359B8" w:rsidRPr="005359B8" w:rsidRDefault="005359B8" w:rsidP="00D25737">
            <w:pPr>
              <w:tabs>
                <w:tab w:val="left" w:pos="0"/>
              </w:tabs>
              <w:spacing w:after="0" w:line="240" w:lineRule="auto"/>
              <w:jc w:val="center"/>
              <w:rPr>
                <w:rFonts w:ascii="Arial" w:hAnsi="Arial" w:cs="Arial"/>
                <w:sz w:val="18"/>
                <w:szCs w:val="18"/>
              </w:rPr>
            </w:pPr>
            <w:r w:rsidRPr="005359B8">
              <w:rPr>
                <w:rFonts w:ascii="Arial" w:hAnsi="Arial" w:cs="Arial"/>
                <w:sz w:val="18"/>
                <w:szCs w:val="18"/>
              </w:rPr>
              <w:t>T</w:t>
            </w:r>
          </w:p>
        </w:tc>
      </w:tr>
      <w:tr w:rsidR="005359B8" w:rsidRPr="005359B8" w:rsidTr="00D25737">
        <w:trPr>
          <w:jc w:val="center"/>
        </w:trPr>
        <w:tc>
          <w:tcPr>
            <w:tcW w:w="1242" w:type="dxa"/>
            <w:tcBorders>
              <w:top w:val="single" w:sz="4" w:space="0" w:color="auto"/>
              <w:bottom w:val="single" w:sz="4" w:space="0" w:color="auto"/>
            </w:tcBorders>
            <w:vAlign w:val="center"/>
          </w:tcPr>
          <w:p w:rsidR="005359B8" w:rsidRPr="005359B8" w:rsidRDefault="005359B8" w:rsidP="00D25737">
            <w:pPr>
              <w:spacing w:line="240" w:lineRule="auto"/>
              <w:contextualSpacing/>
              <w:jc w:val="center"/>
              <w:rPr>
                <w:rFonts w:ascii="Arial" w:eastAsia="Times New Roman" w:hAnsi="Arial" w:cs="Arial"/>
                <w:sz w:val="18"/>
                <w:szCs w:val="18"/>
                <w:lang w:eastAsia="id-ID"/>
              </w:rPr>
            </w:pPr>
            <w:r w:rsidRPr="005359B8">
              <w:rPr>
                <w:rFonts w:ascii="Arial" w:eastAsia="Times New Roman" w:hAnsi="Arial" w:cs="Arial"/>
                <w:sz w:val="18"/>
                <w:szCs w:val="18"/>
                <w:lang w:eastAsia="id-ID"/>
              </w:rPr>
              <w:t>DT 3</w:t>
            </w:r>
          </w:p>
        </w:tc>
        <w:tc>
          <w:tcPr>
            <w:tcW w:w="1701" w:type="dxa"/>
            <w:tcBorders>
              <w:top w:val="single" w:sz="4" w:space="0" w:color="auto"/>
              <w:bottom w:val="single" w:sz="4" w:space="0" w:color="auto"/>
            </w:tcBorders>
          </w:tcPr>
          <w:p w:rsidR="005359B8" w:rsidRPr="005359B8" w:rsidRDefault="005359B8" w:rsidP="00D25737">
            <w:pPr>
              <w:tabs>
                <w:tab w:val="left" w:pos="0"/>
              </w:tabs>
              <w:spacing w:after="0" w:line="240" w:lineRule="auto"/>
              <w:jc w:val="center"/>
              <w:rPr>
                <w:rFonts w:ascii="Arial" w:hAnsi="Arial" w:cs="Arial"/>
                <w:sz w:val="18"/>
                <w:szCs w:val="18"/>
              </w:rPr>
            </w:pPr>
            <w:r w:rsidRPr="005359B8">
              <w:rPr>
                <w:rFonts w:ascii="Arial" w:eastAsia="Times New Roman" w:hAnsi="Arial" w:cs="Arial"/>
                <w:sz w:val="18"/>
                <w:szCs w:val="18"/>
                <w:lang w:eastAsia="id-ID"/>
              </w:rPr>
              <w:t>3,39</w:t>
            </w:r>
          </w:p>
        </w:tc>
        <w:tc>
          <w:tcPr>
            <w:tcW w:w="1240" w:type="dxa"/>
            <w:tcBorders>
              <w:top w:val="single" w:sz="4" w:space="0" w:color="auto"/>
              <w:bottom w:val="single" w:sz="4" w:space="0" w:color="auto"/>
            </w:tcBorders>
          </w:tcPr>
          <w:p w:rsidR="005359B8" w:rsidRPr="005359B8" w:rsidRDefault="005359B8" w:rsidP="00D25737">
            <w:pPr>
              <w:tabs>
                <w:tab w:val="left" w:pos="0"/>
              </w:tabs>
              <w:spacing w:after="0" w:line="240" w:lineRule="auto"/>
              <w:jc w:val="center"/>
              <w:rPr>
                <w:rFonts w:ascii="Arial" w:hAnsi="Arial" w:cs="Arial"/>
                <w:sz w:val="18"/>
                <w:szCs w:val="18"/>
              </w:rPr>
            </w:pPr>
            <w:r w:rsidRPr="005359B8">
              <w:rPr>
                <w:rFonts w:ascii="Arial" w:hAnsi="Arial" w:cs="Arial"/>
                <w:sz w:val="18"/>
                <w:szCs w:val="18"/>
              </w:rPr>
              <w:t>S</w:t>
            </w:r>
          </w:p>
        </w:tc>
      </w:tr>
      <w:tr w:rsidR="005359B8" w:rsidRPr="005359B8" w:rsidTr="00D25737">
        <w:trPr>
          <w:jc w:val="center"/>
        </w:trPr>
        <w:tc>
          <w:tcPr>
            <w:tcW w:w="1242" w:type="dxa"/>
            <w:tcBorders>
              <w:top w:val="single" w:sz="4" w:space="0" w:color="auto"/>
              <w:bottom w:val="single" w:sz="4" w:space="0" w:color="auto"/>
            </w:tcBorders>
            <w:vAlign w:val="center"/>
          </w:tcPr>
          <w:p w:rsidR="005359B8" w:rsidRPr="005359B8" w:rsidRDefault="005359B8" w:rsidP="00D25737">
            <w:pPr>
              <w:spacing w:line="240" w:lineRule="auto"/>
              <w:contextualSpacing/>
              <w:jc w:val="center"/>
              <w:rPr>
                <w:rFonts w:ascii="Arial" w:eastAsia="Times New Roman" w:hAnsi="Arial" w:cs="Arial"/>
                <w:sz w:val="18"/>
                <w:szCs w:val="18"/>
                <w:lang w:eastAsia="id-ID"/>
              </w:rPr>
            </w:pPr>
            <w:r w:rsidRPr="005359B8">
              <w:rPr>
                <w:rFonts w:ascii="Arial" w:eastAsia="Times New Roman" w:hAnsi="Arial" w:cs="Arial"/>
                <w:sz w:val="18"/>
                <w:szCs w:val="18"/>
                <w:lang w:eastAsia="id-ID"/>
              </w:rPr>
              <w:t>DT 4</w:t>
            </w:r>
          </w:p>
        </w:tc>
        <w:tc>
          <w:tcPr>
            <w:tcW w:w="1701" w:type="dxa"/>
            <w:tcBorders>
              <w:top w:val="single" w:sz="4" w:space="0" w:color="auto"/>
              <w:bottom w:val="single" w:sz="4" w:space="0" w:color="auto"/>
            </w:tcBorders>
          </w:tcPr>
          <w:p w:rsidR="005359B8" w:rsidRPr="005359B8" w:rsidRDefault="005359B8" w:rsidP="00D25737">
            <w:pPr>
              <w:tabs>
                <w:tab w:val="left" w:pos="0"/>
              </w:tabs>
              <w:spacing w:after="0" w:line="240" w:lineRule="auto"/>
              <w:jc w:val="center"/>
              <w:rPr>
                <w:rFonts w:ascii="Arial" w:hAnsi="Arial" w:cs="Arial"/>
                <w:sz w:val="18"/>
                <w:szCs w:val="18"/>
              </w:rPr>
            </w:pPr>
            <w:r w:rsidRPr="005359B8">
              <w:rPr>
                <w:rFonts w:ascii="Arial" w:eastAsia="Times New Roman" w:hAnsi="Arial" w:cs="Arial"/>
                <w:sz w:val="18"/>
                <w:szCs w:val="18"/>
                <w:lang w:eastAsia="id-ID"/>
              </w:rPr>
              <w:t>3,63</w:t>
            </w:r>
          </w:p>
        </w:tc>
        <w:tc>
          <w:tcPr>
            <w:tcW w:w="1240" w:type="dxa"/>
            <w:tcBorders>
              <w:top w:val="single" w:sz="4" w:space="0" w:color="auto"/>
              <w:bottom w:val="single" w:sz="4" w:space="0" w:color="auto"/>
            </w:tcBorders>
          </w:tcPr>
          <w:p w:rsidR="005359B8" w:rsidRPr="005359B8" w:rsidRDefault="005359B8" w:rsidP="00D25737">
            <w:pPr>
              <w:tabs>
                <w:tab w:val="left" w:pos="0"/>
              </w:tabs>
              <w:spacing w:after="0" w:line="240" w:lineRule="auto"/>
              <w:jc w:val="center"/>
              <w:rPr>
                <w:rFonts w:ascii="Arial" w:hAnsi="Arial" w:cs="Arial"/>
                <w:sz w:val="18"/>
                <w:szCs w:val="18"/>
              </w:rPr>
            </w:pPr>
            <w:r w:rsidRPr="005359B8">
              <w:rPr>
                <w:rFonts w:ascii="Arial" w:hAnsi="Arial" w:cs="Arial"/>
                <w:sz w:val="18"/>
                <w:szCs w:val="18"/>
              </w:rPr>
              <w:t>T</w:t>
            </w:r>
          </w:p>
        </w:tc>
      </w:tr>
      <w:tr w:rsidR="005359B8" w:rsidRPr="005359B8" w:rsidTr="00D25737">
        <w:trPr>
          <w:jc w:val="center"/>
        </w:trPr>
        <w:tc>
          <w:tcPr>
            <w:tcW w:w="1242" w:type="dxa"/>
            <w:tcBorders>
              <w:top w:val="single" w:sz="4" w:space="0" w:color="auto"/>
              <w:bottom w:val="single" w:sz="4" w:space="0" w:color="auto"/>
            </w:tcBorders>
            <w:vAlign w:val="center"/>
          </w:tcPr>
          <w:p w:rsidR="005359B8" w:rsidRPr="005359B8" w:rsidRDefault="005359B8" w:rsidP="00D25737">
            <w:pPr>
              <w:spacing w:line="240" w:lineRule="auto"/>
              <w:contextualSpacing/>
              <w:jc w:val="center"/>
              <w:rPr>
                <w:rFonts w:ascii="Arial" w:eastAsia="Times New Roman" w:hAnsi="Arial" w:cs="Arial"/>
                <w:b/>
                <w:sz w:val="18"/>
                <w:szCs w:val="18"/>
                <w:lang w:eastAsia="id-ID"/>
              </w:rPr>
            </w:pPr>
            <w:r w:rsidRPr="005359B8">
              <w:rPr>
                <w:rFonts w:ascii="Arial" w:eastAsia="Times New Roman" w:hAnsi="Arial" w:cs="Arial"/>
                <w:b/>
                <w:sz w:val="18"/>
                <w:szCs w:val="18"/>
                <w:lang w:eastAsia="id-ID"/>
              </w:rPr>
              <w:t>TOTAL</w:t>
            </w:r>
          </w:p>
        </w:tc>
        <w:tc>
          <w:tcPr>
            <w:tcW w:w="1701" w:type="dxa"/>
            <w:tcBorders>
              <w:top w:val="single" w:sz="4" w:space="0" w:color="auto"/>
              <w:bottom w:val="single" w:sz="4" w:space="0" w:color="auto"/>
            </w:tcBorders>
          </w:tcPr>
          <w:p w:rsidR="005359B8" w:rsidRPr="005359B8" w:rsidRDefault="005359B8" w:rsidP="00D25737">
            <w:pPr>
              <w:tabs>
                <w:tab w:val="left" w:pos="0"/>
              </w:tabs>
              <w:spacing w:after="0" w:line="240" w:lineRule="auto"/>
              <w:jc w:val="center"/>
              <w:rPr>
                <w:rFonts w:ascii="Arial" w:hAnsi="Arial" w:cs="Arial"/>
                <w:b/>
                <w:sz w:val="18"/>
                <w:szCs w:val="18"/>
              </w:rPr>
            </w:pPr>
            <w:r w:rsidRPr="005359B8">
              <w:rPr>
                <w:rFonts w:ascii="Arial" w:eastAsia="Times New Roman" w:hAnsi="Arial" w:cs="Arial"/>
                <w:b/>
                <w:bCs/>
                <w:sz w:val="18"/>
                <w:szCs w:val="18"/>
                <w:lang w:eastAsia="id-ID"/>
              </w:rPr>
              <w:t>3,57</w:t>
            </w:r>
          </w:p>
        </w:tc>
        <w:tc>
          <w:tcPr>
            <w:tcW w:w="1240" w:type="dxa"/>
            <w:tcBorders>
              <w:top w:val="single" w:sz="4" w:space="0" w:color="auto"/>
              <w:bottom w:val="single" w:sz="4" w:space="0" w:color="auto"/>
            </w:tcBorders>
          </w:tcPr>
          <w:p w:rsidR="005359B8" w:rsidRPr="005359B8" w:rsidRDefault="005359B8" w:rsidP="00D25737">
            <w:pPr>
              <w:tabs>
                <w:tab w:val="left" w:pos="0"/>
              </w:tabs>
              <w:spacing w:after="0" w:line="240" w:lineRule="auto"/>
              <w:jc w:val="center"/>
              <w:rPr>
                <w:rFonts w:ascii="Arial" w:hAnsi="Arial" w:cs="Arial"/>
                <w:b/>
                <w:sz w:val="18"/>
                <w:szCs w:val="18"/>
              </w:rPr>
            </w:pPr>
            <w:r w:rsidRPr="005359B8">
              <w:rPr>
                <w:rFonts w:ascii="Arial" w:hAnsi="Arial" w:cs="Arial"/>
                <w:b/>
                <w:sz w:val="18"/>
                <w:szCs w:val="18"/>
              </w:rPr>
              <w:t>T</w:t>
            </w:r>
          </w:p>
        </w:tc>
      </w:tr>
    </w:tbl>
    <w:p w:rsidR="00D25737" w:rsidRDefault="00D25737" w:rsidP="00A5588F">
      <w:pPr>
        <w:pStyle w:val="Heading1"/>
        <w:ind w:firstLine="720"/>
        <w:rPr>
          <w:rFonts w:ascii="Arial" w:hAnsi="Arial" w:cs="Arial"/>
          <w:b w:val="0"/>
        </w:rPr>
      </w:pPr>
    </w:p>
    <w:p w:rsidR="00D25737" w:rsidRDefault="00D25737" w:rsidP="00A5588F">
      <w:pPr>
        <w:pStyle w:val="Heading1"/>
        <w:ind w:firstLine="720"/>
        <w:rPr>
          <w:rFonts w:ascii="Arial" w:hAnsi="Arial" w:cs="Arial"/>
          <w:b w:val="0"/>
        </w:rPr>
        <w:sectPr w:rsidR="00D25737" w:rsidSect="00E52D44">
          <w:type w:val="continuous"/>
          <w:pgSz w:w="11906" w:h="16838" w:code="9"/>
          <w:pgMar w:top="1985" w:right="1418" w:bottom="1418" w:left="2268" w:header="709" w:footer="709" w:gutter="0"/>
          <w:cols w:space="286"/>
          <w:docGrid w:linePitch="360"/>
        </w:sectPr>
      </w:pPr>
    </w:p>
    <w:p w:rsidR="00D25737" w:rsidRDefault="00A5588F" w:rsidP="00A5588F">
      <w:pPr>
        <w:pStyle w:val="Heading1"/>
        <w:ind w:firstLine="720"/>
        <w:rPr>
          <w:rFonts w:ascii="Arial" w:hAnsi="Arial" w:cs="Arial"/>
          <w:b w:val="0"/>
        </w:rPr>
      </w:pPr>
      <w:r>
        <w:rPr>
          <w:rFonts w:ascii="Arial" w:hAnsi="Arial" w:cs="Arial"/>
          <w:b w:val="0"/>
        </w:rPr>
        <w:lastRenderedPageBreak/>
        <w:t>Dari Tabel 4.</w:t>
      </w:r>
      <w:r w:rsidRPr="00A5588F">
        <w:rPr>
          <w:rFonts w:ascii="Arial" w:hAnsi="Arial" w:cs="Arial"/>
          <w:b w:val="0"/>
        </w:rPr>
        <w:t xml:space="preserve"> dapat dijelaskan bahwa pernyataan indikator pertama dari daya tanggap (</w:t>
      </w:r>
      <w:r w:rsidRPr="00A5588F">
        <w:rPr>
          <w:rFonts w:ascii="Arial" w:hAnsi="Arial" w:cs="Arial"/>
          <w:b w:val="0"/>
          <w:i/>
        </w:rPr>
        <w:t>responsiveness)</w:t>
      </w:r>
      <w:r w:rsidRPr="00A5588F">
        <w:rPr>
          <w:rFonts w:ascii="Arial" w:hAnsi="Arial" w:cs="Arial"/>
          <w:b w:val="0"/>
        </w:rPr>
        <w:t xml:space="preserve"> menyatakan selalu mem-berikan informasi kepada nasabah </w:t>
      </w:r>
      <w:r w:rsidRPr="00A5588F">
        <w:rPr>
          <w:rFonts w:ascii="Arial" w:hAnsi="Arial" w:cs="Arial"/>
          <w:b w:val="0"/>
          <w:spacing w:val="-2"/>
        </w:rPr>
        <w:t xml:space="preserve">tergolong </w:t>
      </w:r>
      <w:r w:rsidRPr="00A5588F">
        <w:rPr>
          <w:rFonts w:ascii="Arial" w:eastAsia="Times New Roman" w:hAnsi="Arial" w:cs="Arial"/>
          <w:b w:val="0"/>
        </w:rPr>
        <w:t>baik</w:t>
      </w:r>
      <w:r w:rsidRPr="00A5588F">
        <w:rPr>
          <w:rFonts w:ascii="Arial" w:hAnsi="Arial" w:cs="Arial"/>
          <w:b w:val="0"/>
        </w:rPr>
        <w:t xml:space="preserve"> mempunyai skor mean 3,77 dengan tingkat kategori tinggi, pernyataan indikator kedua dari daya tanggap (</w:t>
      </w:r>
      <w:r w:rsidRPr="00A5588F">
        <w:rPr>
          <w:rFonts w:ascii="Arial" w:hAnsi="Arial" w:cs="Arial"/>
          <w:b w:val="0"/>
          <w:i/>
        </w:rPr>
        <w:t>responsiveness)</w:t>
      </w:r>
      <w:r w:rsidRPr="00A5588F">
        <w:rPr>
          <w:rFonts w:ascii="Arial" w:hAnsi="Arial" w:cs="Arial"/>
          <w:b w:val="0"/>
        </w:rPr>
        <w:t xml:space="preserve"> menyatakan</w:t>
      </w:r>
      <w:r w:rsidRPr="00A5588F">
        <w:rPr>
          <w:rFonts w:ascii="Arial" w:eastAsia="Times New Roman" w:hAnsi="Arial" w:cs="Arial"/>
          <w:b w:val="0"/>
        </w:rPr>
        <w:t xml:space="preserve"> karyawan Pt. Peagadaian memberikan pelayanan yang baik dan tepat pada nasabah tergolong baik, </w:t>
      </w:r>
      <w:r w:rsidRPr="00A5588F">
        <w:rPr>
          <w:rFonts w:ascii="Arial" w:hAnsi="Arial" w:cs="Arial"/>
          <w:b w:val="0"/>
        </w:rPr>
        <w:t xml:space="preserve">mempunyai skor mean 3,48 dengan tingkat kategori tinggi, pernyataan indikator ketiga dari daya tanggap </w:t>
      </w:r>
      <w:r w:rsidRPr="00A5588F">
        <w:rPr>
          <w:rFonts w:ascii="Arial" w:hAnsi="Arial" w:cs="Arial"/>
          <w:b w:val="0"/>
        </w:rPr>
        <w:lastRenderedPageBreak/>
        <w:t>(</w:t>
      </w:r>
      <w:r w:rsidRPr="00A5588F">
        <w:rPr>
          <w:rFonts w:ascii="Arial" w:hAnsi="Arial" w:cs="Arial"/>
          <w:b w:val="0"/>
          <w:i/>
        </w:rPr>
        <w:t>responsiveness)</w:t>
      </w:r>
      <w:r w:rsidRPr="00A5588F">
        <w:rPr>
          <w:rFonts w:ascii="Arial" w:hAnsi="Arial" w:cs="Arial"/>
          <w:b w:val="0"/>
        </w:rPr>
        <w:t>men-yatakan karyawan Pt. Pegadaian selalu tanggap dalam membantu na-sabah tergolong baik, mempunyai skor mean 3,39 dengan tingkat kategori sedang. untuk pernyataan indikator keempat dari daya tanggap (</w:t>
      </w:r>
      <w:r w:rsidRPr="00A5588F">
        <w:rPr>
          <w:rFonts w:ascii="Arial" w:hAnsi="Arial" w:cs="Arial"/>
          <w:b w:val="0"/>
          <w:i/>
        </w:rPr>
        <w:t>responsiveness)</w:t>
      </w:r>
      <w:r w:rsidRPr="00A5588F">
        <w:rPr>
          <w:rFonts w:ascii="Arial" w:hAnsi="Arial" w:cs="Arial"/>
          <w:b w:val="0"/>
        </w:rPr>
        <w:t xml:space="preserve"> menyatakan</w:t>
      </w:r>
      <w:r w:rsidRPr="00A5588F">
        <w:rPr>
          <w:rFonts w:ascii="Arial" w:hAnsi="Arial" w:cs="Arial"/>
          <w:b w:val="0"/>
          <w:spacing w:val="-2"/>
        </w:rPr>
        <w:t xml:space="preserve">karyawan Pt. Pegadaian selalu siap menanggapi permintaan nasabah </w:t>
      </w:r>
      <w:r w:rsidRPr="00A5588F">
        <w:rPr>
          <w:rFonts w:ascii="Arial" w:hAnsi="Arial" w:cs="Arial"/>
          <w:b w:val="0"/>
        </w:rPr>
        <w:t>mempunyai skor mean 3,63 dengan tingkat kategori tinggi.Jadi, dapat disimpulkan dari setiap indikator bahwa daya tanggap (</w:t>
      </w:r>
      <w:r w:rsidRPr="00A5588F">
        <w:rPr>
          <w:rFonts w:ascii="Arial" w:hAnsi="Arial" w:cs="Arial"/>
          <w:b w:val="0"/>
          <w:i/>
        </w:rPr>
        <w:t>responsiveness)</w:t>
      </w:r>
      <w:r w:rsidRPr="00A5588F">
        <w:rPr>
          <w:rFonts w:ascii="Arial" w:hAnsi="Arial" w:cs="Arial"/>
          <w:b w:val="0"/>
        </w:rPr>
        <w:t>mempunyai skor mean 3,57 dengan tingkat kategori tinggi.</w:t>
      </w:r>
    </w:p>
    <w:p w:rsidR="00D25737" w:rsidRPr="00D25737" w:rsidRDefault="00D25737" w:rsidP="00D25737">
      <w:pPr>
        <w:sectPr w:rsidR="00D25737" w:rsidRPr="00D25737" w:rsidSect="00D25737">
          <w:type w:val="continuous"/>
          <w:pgSz w:w="11906" w:h="16838" w:code="9"/>
          <w:pgMar w:top="1985" w:right="1418" w:bottom="1418" w:left="2268" w:header="709" w:footer="709" w:gutter="0"/>
          <w:cols w:num="2" w:space="286"/>
          <w:docGrid w:linePitch="360"/>
        </w:sectPr>
      </w:pPr>
    </w:p>
    <w:p w:rsidR="005359B8" w:rsidRPr="00A5588F" w:rsidRDefault="005359B8" w:rsidP="00A5588F">
      <w:pPr>
        <w:pStyle w:val="Heading1"/>
        <w:ind w:firstLine="720"/>
        <w:rPr>
          <w:rFonts w:ascii="Arial" w:hAnsi="Arial" w:cs="Arial"/>
          <w:b w:val="0"/>
        </w:rPr>
      </w:pPr>
    </w:p>
    <w:p w:rsidR="005359B8" w:rsidRPr="00647E80" w:rsidRDefault="005359B8" w:rsidP="005359B8">
      <w:pPr>
        <w:pStyle w:val="Heading1"/>
        <w:spacing w:before="0" w:after="0"/>
        <w:jc w:val="center"/>
        <w:rPr>
          <w:rFonts w:ascii="Arial" w:hAnsi="Arial" w:cs="Arial"/>
          <w:sz w:val="20"/>
          <w:szCs w:val="20"/>
        </w:rPr>
      </w:pPr>
      <w:r w:rsidRPr="00647E80">
        <w:rPr>
          <w:rFonts w:ascii="Arial" w:hAnsi="Arial" w:cs="Arial"/>
          <w:sz w:val="20"/>
          <w:szCs w:val="20"/>
        </w:rPr>
        <w:lastRenderedPageBreak/>
        <w:t xml:space="preserve">Tabel 5. Rangkuman Deskriptif Responden </w:t>
      </w:r>
    </w:p>
    <w:p w:rsidR="005359B8" w:rsidRPr="00647E80" w:rsidRDefault="005359B8" w:rsidP="005359B8">
      <w:pPr>
        <w:pStyle w:val="Heading1"/>
        <w:spacing w:before="0" w:after="0"/>
        <w:jc w:val="center"/>
        <w:rPr>
          <w:rFonts w:ascii="Arial" w:hAnsi="Arial" w:cs="Arial"/>
        </w:rPr>
      </w:pPr>
      <w:r w:rsidRPr="00647E80">
        <w:rPr>
          <w:rFonts w:ascii="Arial" w:hAnsi="Arial" w:cs="Arial"/>
          <w:sz w:val="20"/>
          <w:szCs w:val="20"/>
        </w:rPr>
        <w:t>Terhadap Jaminan (</w:t>
      </w:r>
      <w:r w:rsidRPr="00647E80">
        <w:rPr>
          <w:rFonts w:ascii="Arial" w:hAnsi="Arial" w:cs="Arial"/>
          <w:i/>
          <w:sz w:val="20"/>
          <w:szCs w:val="20"/>
        </w:rPr>
        <w:t>Assurance)</w:t>
      </w:r>
    </w:p>
    <w:tbl>
      <w:tblPr>
        <w:tblW w:w="0" w:type="auto"/>
        <w:jc w:val="center"/>
        <w:tblLook w:val="01E0"/>
      </w:tblPr>
      <w:tblGrid>
        <w:gridCol w:w="1242"/>
        <w:gridCol w:w="1701"/>
        <w:gridCol w:w="1240"/>
      </w:tblGrid>
      <w:tr w:rsidR="005359B8" w:rsidRPr="00647E80" w:rsidTr="00D25737">
        <w:trPr>
          <w:jc w:val="center"/>
        </w:trPr>
        <w:tc>
          <w:tcPr>
            <w:tcW w:w="1242" w:type="dxa"/>
            <w:tcBorders>
              <w:top w:val="single" w:sz="4" w:space="0" w:color="auto"/>
              <w:bottom w:val="single" w:sz="4" w:space="0" w:color="auto"/>
            </w:tcBorders>
          </w:tcPr>
          <w:p w:rsidR="005359B8" w:rsidRPr="00647E80" w:rsidRDefault="005359B8" w:rsidP="00D25737">
            <w:pPr>
              <w:tabs>
                <w:tab w:val="left" w:pos="0"/>
              </w:tabs>
              <w:spacing w:after="0" w:line="240" w:lineRule="auto"/>
              <w:jc w:val="center"/>
              <w:rPr>
                <w:rFonts w:ascii="Arial" w:hAnsi="Arial" w:cs="Arial"/>
                <w:b/>
                <w:sz w:val="18"/>
                <w:szCs w:val="18"/>
              </w:rPr>
            </w:pPr>
            <w:r w:rsidRPr="00647E80">
              <w:rPr>
                <w:rFonts w:ascii="Arial" w:hAnsi="Arial" w:cs="Arial"/>
                <w:b/>
                <w:sz w:val="18"/>
                <w:szCs w:val="18"/>
              </w:rPr>
              <w:t xml:space="preserve">Indikator </w:t>
            </w:r>
          </w:p>
        </w:tc>
        <w:tc>
          <w:tcPr>
            <w:tcW w:w="1701" w:type="dxa"/>
            <w:tcBorders>
              <w:top w:val="single" w:sz="4" w:space="0" w:color="auto"/>
              <w:bottom w:val="single" w:sz="4" w:space="0" w:color="auto"/>
            </w:tcBorders>
          </w:tcPr>
          <w:p w:rsidR="005359B8" w:rsidRPr="00647E80" w:rsidRDefault="005359B8" w:rsidP="00D25737">
            <w:pPr>
              <w:tabs>
                <w:tab w:val="left" w:pos="0"/>
              </w:tabs>
              <w:spacing w:after="0" w:line="240" w:lineRule="auto"/>
              <w:jc w:val="center"/>
              <w:rPr>
                <w:rFonts w:ascii="Arial" w:hAnsi="Arial" w:cs="Arial"/>
                <w:b/>
                <w:sz w:val="18"/>
                <w:szCs w:val="18"/>
              </w:rPr>
            </w:pPr>
            <w:r w:rsidRPr="00647E80">
              <w:rPr>
                <w:rFonts w:ascii="Arial" w:hAnsi="Arial" w:cs="Arial"/>
                <w:b/>
                <w:sz w:val="18"/>
                <w:szCs w:val="18"/>
              </w:rPr>
              <w:t xml:space="preserve">Mean </w:t>
            </w:r>
          </w:p>
        </w:tc>
        <w:tc>
          <w:tcPr>
            <w:tcW w:w="1240" w:type="dxa"/>
            <w:tcBorders>
              <w:top w:val="single" w:sz="4" w:space="0" w:color="auto"/>
              <w:bottom w:val="single" w:sz="4" w:space="0" w:color="auto"/>
            </w:tcBorders>
          </w:tcPr>
          <w:p w:rsidR="005359B8" w:rsidRPr="00647E80" w:rsidRDefault="005359B8" w:rsidP="00D25737">
            <w:pPr>
              <w:tabs>
                <w:tab w:val="left" w:pos="0"/>
              </w:tabs>
              <w:spacing w:after="0" w:line="240" w:lineRule="auto"/>
              <w:jc w:val="center"/>
              <w:rPr>
                <w:rFonts w:ascii="Arial" w:hAnsi="Arial" w:cs="Arial"/>
                <w:b/>
                <w:sz w:val="18"/>
                <w:szCs w:val="18"/>
              </w:rPr>
            </w:pPr>
            <w:r w:rsidRPr="00647E80">
              <w:rPr>
                <w:rFonts w:ascii="Arial" w:hAnsi="Arial" w:cs="Arial"/>
                <w:b/>
                <w:sz w:val="18"/>
                <w:szCs w:val="18"/>
              </w:rPr>
              <w:t xml:space="preserve">Keterangan </w:t>
            </w:r>
          </w:p>
        </w:tc>
      </w:tr>
      <w:tr w:rsidR="005359B8" w:rsidRPr="00647E80" w:rsidTr="00D25737">
        <w:trPr>
          <w:jc w:val="center"/>
        </w:trPr>
        <w:tc>
          <w:tcPr>
            <w:tcW w:w="1242" w:type="dxa"/>
            <w:tcBorders>
              <w:top w:val="single" w:sz="4" w:space="0" w:color="auto"/>
              <w:bottom w:val="single" w:sz="4" w:space="0" w:color="auto"/>
            </w:tcBorders>
            <w:vAlign w:val="center"/>
          </w:tcPr>
          <w:p w:rsidR="005359B8" w:rsidRPr="00647E80" w:rsidRDefault="005359B8" w:rsidP="00D25737">
            <w:pPr>
              <w:spacing w:line="240" w:lineRule="auto"/>
              <w:contextualSpacing/>
              <w:jc w:val="center"/>
              <w:rPr>
                <w:rFonts w:ascii="Arial" w:eastAsia="Times New Roman" w:hAnsi="Arial" w:cs="Arial"/>
                <w:sz w:val="18"/>
                <w:szCs w:val="18"/>
                <w:lang w:eastAsia="id-ID"/>
              </w:rPr>
            </w:pPr>
            <w:r w:rsidRPr="00647E80">
              <w:rPr>
                <w:rFonts w:ascii="Arial" w:eastAsia="Times New Roman" w:hAnsi="Arial" w:cs="Arial"/>
                <w:sz w:val="18"/>
                <w:szCs w:val="18"/>
                <w:lang w:eastAsia="id-ID"/>
              </w:rPr>
              <w:t>J1</w:t>
            </w:r>
          </w:p>
        </w:tc>
        <w:tc>
          <w:tcPr>
            <w:tcW w:w="1701" w:type="dxa"/>
            <w:tcBorders>
              <w:top w:val="single" w:sz="4" w:space="0" w:color="auto"/>
              <w:bottom w:val="single" w:sz="4" w:space="0" w:color="auto"/>
            </w:tcBorders>
          </w:tcPr>
          <w:p w:rsidR="005359B8" w:rsidRPr="00647E80" w:rsidRDefault="005359B8" w:rsidP="00D25737">
            <w:pPr>
              <w:tabs>
                <w:tab w:val="left" w:pos="0"/>
              </w:tabs>
              <w:spacing w:after="0" w:line="240" w:lineRule="auto"/>
              <w:jc w:val="center"/>
              <w:rPr>
                <w:rFonts w:ascii="Arial" w:hAnsi="Arial" w:cs="Arial"/>
                <w:sz w:val="18"/>
                <w:szCs w:val="18"/>
              </w:rPr>
            </w:pPr>
            <w:r w:rsidRPr="00647E80">
              <w:rPr>
                <w:rFonts w:ascii="Arial" w:eastAsia="Times New Roman" w:hAnsi="Arial" w:cs="Arial"/>
                <w:sz w:val="18"/>
                <w:szCs w:val="18"/>
                <w:lang w:eastAsia="id-ID"/>
              </w:rPr>
              <w:t>3,55</w:t>
            </w:r>
          </w:p>
        </w:tc>
        <w:tc>
          <w:tcPr>
            <w:tcW w:w="1240" w:type="dxa"/>
            <w:tcBorders>
              <w:top w:val="single" w:sz="4" w:space="0" w:color="auto"/>
              <w:bottom w:val="single" w:sz="4" w:space="0" w:color="auto"/>
            </w:tcBorders>
          </w:tcPr>
          <w:p w:rsidR="005359B8" w:rsidRPr="00647E80" w:rsidRDefault="00647E80" w:rsidP="00D25737">
            <w:pPr>
              <w:tabs>
                <w:tab w:val="left" w:pos="0"/>
              </w:tabs>
              <w:spacing w:after="0" w:line="240" w:lineRule="auto"/>
              <w:jc w:val="center"/>
              <w:rPr>
                <w:rFonts w:ascii="Arial" w:hAnsi="Arial" w:cs="Arial"/>
                <w:sz w:val="18"/>
                <w:szCs w:val="18"/>
              </w:rPr>
            </w:pPr>
            <w:r w:rsidRPr="00647E80">
              <w:rPr>
                <w:rFonts w:ascii="Arial" w:hAnsi="Arial" w:cs="Arial"/>
                <w:sz w:val="18"/>
                <w:szCs w:val="18"/>
              </w:rPr>
              <w:t>T</w:t>
            </w:r>
          </w:p>
        </w:tc>
      </w:tr>
      <w:tr w:rsidR="005359B8" w:rsidRPr="00647E80" w:rsidTr="00D25737">
        <w:trPr>
          <w:jc w:val="center"/>
        </w:trPr>
        <w:tc>
          <w:tcPr>
            <w:tcW w:w="1242" w:type="dxa"/>
            <w:tcBorders>
              <w:top w:val="single" w:sz="4" w:space="0" w:color="auto"/>
              <w:bottom w:val="single" w:sz="4" w:space="0" w:color="auto"/>
            </w:tcBorders>
            <w:vAlign w:val="center"/>
          </w:tcPr>
          <w:p w:rsidR="005359B8" w:rsidRPr="00647E80" w:rsidRDefault="005359B8" w:rsidP="00D25737">
            <w:pPr>
              <w:spacing w:line="240" w:lineRule="auto"/>
              <w:contextualSpacing/>
              <w:jc w:val="center"/>
              <w:rPr>
                <w:rFonts w:ascii="Arial" w:eastAsia="Times New Roman" w:hAnsi="Arial" w:cs="Arial"/>
                <w:sz w:val="18"/>
                <w:szCs w:val="18"/>
                <w:lang w:eastAsia="id-ID"/>
              </w:rPr>
            </w:pPr>
            <w:r w:rsidRPr="00647E80">
              <w:rPr>
                <w:rFonts w:ascii="Arial" w:eastAsia="Times New Roman" w:hAnsi="Arial" w:cs="Arial"/>
                <w:sz w:val="18"/>
                <w:szCs w:val="18"/>
                <w:lang w:eastAsia="id-ID"/>
              </w:rPr>
              <w:t>J2</w:t>
            </w:r>
          </w:p>
        </w:tc>
        <w:tc>
          <w:tcPr>
            <w:tcW w:w="1701" w:type="dxa"/>
            <w:tcBorders>
              <w:top w:val="single" w:sz="4" w:space="0" w:color="auto"/>
              <w:bottom w:val="single" w:sz="4" w:space="0" w:color="auto"/>
            </w:tcBorders>
          </w:tcPr>
          <w:p w:rsidR="005359B8" w:rsidRPr="00647E80" w:rsidRDefault="005359B8" w:rsidP="00D25737">
            <w:pPr>
              <w:tabs>
                <w:tab w:val="left" w:pos="0"/>
              </w:tabs>
              <w:spacing w:after="0" w:line="240" w:lineRule="auto"/>
              <w:jc w:val="center"/>
              <w:rPr>
                <w:rFonts w:ascii="Arial" w:hAnsi="Arial" w:cs="Arial"/>
                <w:sz w:val="18"/>
                <w:szCs w:val="18"/>
              </w:rPr>
            </w:pPr>
            <w:r w:rsidRPr="00647E80">
              <w:rPr>
                <w:rFonts w:ascii="Arial" w:eastAsia="Times New Roman" w:hAnsi="Arial" w:cs="Arial"/>
                <w:sz w:val="18"/>
                <w:szCs w:val="18"/>
                <w:lang w:eastAsia="id-ID"/>
              </w:rPr>
              <w:t>3,33</w:t>
            </w:r>
          </w:p>
        </w:tc>
        <w:tc>
          <w:tcPr>
            <w:tcW w:w="1240" w:type="dxa"/>
            <w:tcBorders>
              <w:top w:val="single" w:sz="4" w:space="0" w:color="auto"/>
              <w:bottom w:val="single" w:sz="4" w:space="0" w:color="auto"/>
            </w:tcBorders>
          </w:tcPr>
          <w:p w:rsidR="005359B8" w:rsidRPr="00647E80" w:rsidRDefault="00647E80" w:rsidP="00D25737">
            <w:pPr>
              <w:tabs>
                <w:tab w:val="left" w:pos="0"/>
              </w:tabs>
              <w:spacing w:after="0" w:line="240" w:lineRule="auto"/>
              <w:jc w:val="center"/>
              <w:rPr>
                <w:rFonts w:ascii="Arial" w:hAnsi="Arial" w:cs="Arial"/>
                <w:sz w:val="18"/>
                <w:szCs w:val="18"/>
              </w:rPr>
            </w:pPr>
            <w:r w:rsidRPr="00647E80">
              <w:rPr>
                <w:rFonts w:ascii="Arial" w:hAnsi="Arial" w:cs="Arial"/>
                <w:sz w:val="18"/>
                <w:szCs w:val="18"/>
              </w:rPr>
              <w:t>S</w:t>
            </w:r>
          </w:p>
        </w:tc>
      </w:tr>
      <w:tr w:rsidR="005359B8" w:rsidRPr="00647E80" w:rsidTr="00D25737">
        <w:trPr>
          <w:jc w:val="center"/>
        </w:trPr>
        <w:tc>
          <w:tcPr>
            <w:tcW w:w="1242" w:type="dxa"/>
            <w:tcBorders>
              <w:top w:val="single" w:sz="4" w:space="0" w:color="auto"/>
              <w:bottom w:val="single" w:sz="4" w:space="0" w:color="auto"/>
            </w:tcBorders>
            <w:vAlign w:val="center"/>
          </w:tcPr>
          <w:p w:rsidR="005359B8" w:rsidRPr="00647E80" w:rsidRDefault="005359B8" w:rsidP="00D25737">
            <w:pPr>
              <w:spacing w:line="240" w:lineRule="auto"/>
              <w:contextualSpacing/>
              <w:jc w:val="center"/>
              <w:rPr>
                <w:rFonts w:ascii="Arial" w:eastAsia="Times New Roman" w:hAnsi="Arial" w:cs="Arial"/>
                <w:sz w:val="18"/>
                <w:szCs w:val="18"/>
                <w:lang w:eastAsia="id-ID"/>
              </w:rPr>
            </w:pPr>
            <w:r w:rsidRPr="00647E80">
              <w:rPr>
                <w:rFonts w:ascii="Arial" w:eastAsia="Times New Roman" w:hAnsi="Arial" w:cs="Arial"/>
                <w:sz w:val="18"/>
                <w:szCs w:val="18"/>
                <w:lang w:eastAsia="id-ID"/>
              </w:rPr>
              <w:t>J3</w:t>
            </w:r>
          </w:p>
        </w:tc>
        <w:tc>
          <w:tcPr>
            <w:tcW w:w="1701" w:type="dxa"/>
            <w:tcBorders>
              <w:top w:val="single" w:sz="4" w:space="0" w:color="auto"/>
              <w:bottom w:val="single" w:sz="4" w:space="0" w:color="auto"/>
            </w:tcBorders>
          </w:tcPr>
          <w:p w:rsidR="005359B8" w:rsidRPr="00647E80" w:rsidRDefault="005359B8" w:rsidP="00D25737">
            <w:pPr>
              <w:tabs>
                <w:tab w:val="left" w:pos="0"/>
              </w:tabs>
              <w:spacing w:after="0" w:line="240" w:lineRule="auto"/>
              <w:jc w:val="center"/>
              <w:rPr>
                <w:rFonts w:ascii="Arial" w:hAnsi="Arial" w:cs="Arial"/>
                <w:sz w:val="18"/>
                <w:szCs w:val="18"/>
              </w:rPr>
            </w:pPr>
            <w:r w:rsidRPr="00647E80">
              <w:rPr>
                <w:rFonts w:ascii="Arial" w:eastAsia="Times New Roman" w:hAnsi="Arial" w:cs="Arial"/>
                <w:sz w:val="18"/>
                <w:szCs w:val="18"/>
                <w:lang w:eastAsia="id-ID"/>
              </w:rPr>
              <w:t>3,44</w:t>
            </w:r>
          </w:p>
        </w:tc>
        <w:tc>
          <w:tcPr>
            <w:tcW w:w="1240" w:type="dxa"/>
            <w:tcBorders>
              <w:top w:val="single" w:sz="4" w:space="0" w:color="auto"/>
              <w:bottom w:val="single" w:sz="4" w:space="0" w:color="auto"/>
            </w:tcBorders>
          </w:tcPr>
          <w:p w:rsidR="005359B8" w:rsidRPr="00647E80" w:rsidRDefault="00647E80" w:rsidP="00D25737">
            <w:pPr>
              <w:tabs>
                <w:tab w:val="left" w:pos="0"/>
              </w:tabs>
              <w:spacing w:after="0" w:line="240" w:lineRule="auto"/>
              <w:jc w:val="center"/>
              <w:rPr>
                <w:rFonts w:ascii="Arial" w:hAnsi="Arial" w:cs="Arial"/>
                <w:sz w:val="18"/>
                <w:szCs w:val="18"/>
              </w:rPr>
            </w:pPr>
            <w:r w:rsidRPr="00647E80">
              <w:rPr>
                <w:rFonts w:ascii="Arial" w:hAnsi="Arial" w:cs="Arial"/>
                <w:sz w:val="18"/>
                <w:szCs w:val="18"/>
              </w:rPr>
              <w:t>T</w:t>
            </w:r>
          </w:p>
        </w:tc>
      </w:tr>
      <w:tr w:rsidR="005359B8" w:rsidRPr="00647E80" w:rsidTr="00D25737">
        <w:trPr>
          <w:jc w:val="center"/>
        </w:trPr>
        <w:tc>
          <w:tcPr>
            <w:tcW w:w="1242" w:type="dxa"/>
            <w:tcBorders>
              <w:top w:val="single" w:sz="4" w:space="0" w:color="auto"/>
              <w:bottom w:val="single" w:sz="4" w:space="0" w:color="auto"/>
            </w:tcBorders>
            <w:vAlign w:val="center"/>
          </w:tcPr>
          <w:p w:rsidR="005359B8" w:rsidRPr="00647E80" w:rsidRDefault="005359B8" w:rsidP="00D25737">
            <w:pPr>
              <w:spacing w:line="240" w:lineRule="auto"/>
              <w:contextualSpacing/>
              <w:jc w:val="center"/>
              <w:rPr>
                <w:rFonts w:ascii="Arial" w:eastAsia="Times New Roman" w:hAnsi="Arial" w:cs="Arial"/>
                <w:sz w:val="18"/>
                <w:szCs w:val="18"/>
                <w:lang w:eastAsia="id-ID"/>
              </w:rPr>
            </w:pPr>
            <w:r w:rsidRPr="00647E80">
              <w:rPr>
                <w:rFonts w:ascii="Arial" w:eastAsia="Times New Roman" w:hAnsi="Arial" w:cs="Arial"/>
                <w:sz w:val="18"/>
                <w:szCs w:val="18"/>
                <w:lang w:eastAsia="id-ID"/>
              </w:rPr>
              <w:t>J4</w:t>
            </w:r>
          </w:p>
        </w:tc>
        <w:tc>
          <w:tcPr>
            <w:tcW w:w="1701" w:type="dxa"/>
            <w:tcBorders>
              <w:top w:val="single" w:sz="4" w:space="0" w:color="auto"/>
              <w:bottom w:val="single" w:sz="4" w:space="0" w:color="auto"/>
            </w:tcBorders>
          </w:tcPr>
          <w:p w:rsidR="005359B8" w:rsidRPr="00647E80" w:rsidRDefault="005359B8" w:rsidP="00D25737">
            <w:pPr>
              <w:tabs>
                <w:tab w:val="left" w:pos="0"/>
              </w:tabs>
              <w:spacing w:after="0" w:line="240" w:lineRule="auto"/>
              <w:jc w:val="center"/>
              <w:rPr>
                <w:rFonts w:ascii="Arial" w:hAnsi="Arial" w:cs="Arial"/>
                <w:sz w:val="18"/>
                <w:szCs w:val="18"/>
              </w:rPr>
            </w:pPr>
            <w:r w:rsidRPr="00647E80">
              <w:rPr>
                <w:rFonts w:ascii="Arial" w:eastAsia="Times New Roman" w:hAnsi="Arial" w:cs="Arial"/>
                <w:sz w:val="18"/>
                <w:szCs w:val="18"/>
                <w:lang w:eastAsia="id-ID"/>
              </w:rPr>
              <w:t>3,16</w:t>
            </w:r>
          </w:p>
        </w:tc>
        <w:tc>
          <w:tcPr>
            <w:tcW w:w="1240" w:type="dxa"/>
            <w:tcBorders>
              <w:top w:val="single" w:sz="4" w:space="0" w:color="auto"/>
              <w:bottom w:val="single" w:sz="4" w:space="0" w:color="auto"/>
            </w:tcBorders>
          </w:tcPr>
          <w:p w:rsidR="005359B8" w:rsidRPr="00647E80" w:rsidRDefault="00647E80" w:rsidP="00D25737">
            <w:pPr>
              <w:tabs>
                <w:tab w:val="left" w:pos="0"/>
              </w:tabs>
              <w:spacing w:after="0" w:line="240" w:lineRule="auto"/>
              <w:jc w:val="center"/>
              <w:rPr>
                <w:rFonts w:ascii="Arial" w:hAnsi="Arial" w:cs="Arial"/>
                <w:sz w:val="18"/>
                <w:szCs w:val="18"/>
              </w:rPr>
            </w:pPr>
            <w:r w:rsidRPr="00647E80">
              <w:rPr>
                <w:rFonts w:ascii="Arial" w:hAnsi="Arial" w:cs="Arial"/>
                <w:sz w:val="18"/>
                <w:szCs w:val="18"/>
              </w:rPr>
              <w:t>S</w:t>
            </w:r>
          </w:p>
        </w:tc>
      </w:tr>
      <w:tr w:rsidR="005359B8" w:rsidRPr="00647E80" w:rsidTr="00D25737">
        <w:trPr>
          <w:jc w:val="center"/>
        </w:trPr>
        <w:tc>
          <w:tcPr>
            <w:tcW w:w="1242" w:type="dxa"/>
            <w:tcBorders>
              <w:top w:val="single" w:sz="4" w:space="0" w:color="auto"/>
              <w:bottom w:val="single" w:sz="4" w:space="0" w:color="auto"/>
            </w:tcBorders>
            <w:vAlign w:val="center"/>
          </w:tcPr>
          <w:p w:rsidR="005359B8" w:rsidRPr="00647E80" w:rsidRDefault="005359B8" w:rsidP="00D25737">
            <w:pPr>
              <w:spacing w:line="240" w:lineRule="auto"/>
              <w:contextualSpacing/>
              <w:jc w:val="center"/>
              <w:rPr>
                <w:rFonts w:ascii="Arial" w:eastAsia="Times New Roman" w:hAnsi="Arial" w:cs="Arial"/>
                <w:b/>
                <w:sz w:val="18"/>
                <w:szCs w:val="18"/>
                <w:lang w:eastAsia="id-ID"/>
              </w:rPr>
            </w:pPr>
            <w:r w:rsidRPr="00647E80">
              <w:rPr>
                <w:rFonts w:ascii="Arial" w:eastAsia="Times New Roman" w:hAnsi="Arial" w:cs="Arial"/>
                <w:b/>
                <w:sz w:val="18"/>
                <w:szCs w:val="18"/>
                <w:lang w:eastAsia="id-ID"/>
              </w:rPr>
              <w:t>TOTAL</w:t>
            </w:r>
          </w:p>
        </w:tc>
        <w:tc>
          <w:tcPr>
            <w:tcW w:w="1701" w:type="dxa"/>
            <w:tcBorders>
              <w:top w:val="single" w:sz="4" w:space="0" w:color="auto"/>
              <w:bottom w:val="single" w:sz="4" w:space="0" w:color="auto"/>
            </w:tcBorders>
          </w:tcPr>
          <w:p w:rsidR="005359B8" w:rsidRPr="00647E80" w:rsidRDefault="005359B8" w:rsidP="00D25737">
            <w:pPr>
              <w:tabs>
                <w:tab w:val="left" w:pos="0"/>
              </w:tabs>
              <w:spacing w:after="0" w:line="240" w:lineRule="auto"/>
              <w:jc w:val="center"/>
              <w:rPr>
                <w:rFonts w:ascii="Arial" w:hAnsi="Arial" w:cs="Arial"/>
                <w:b/>
                <w:sz w:val="18"/>
                <w:szCs w:val="18"/>
              </w:rPr>
            </w:pPr>
            <w:r w:rsidRPr="00647E80">
              <w:rPr>
                <w:rFonts w:ascii="Arial" w:eastAsia="Times New Roman" w:hAnsi="Arial" w:cs="Arial"/>
                <w:b/>
                <w:bCs/>
                <w:sz w:val="18"/>
                <w:szCs w:val="18"/>
                <w:lang w:eastAsia="id-ID"/>
              </w:rPr>
              <w:t>3,37</w:t>
            </w:r>
          </w:p>
        </w:tc>
        <w:tc>
          <w:tcPr>
            <w:tcW w:w="1240" w:type="dxa"/>
            <w:tcBorders>
              <w:top w:val="single" w:sz="4" w:space="0" w:color="auto"/>
              <w:bottom w:val="single" w:sz="4" w:space="0" w:color="auto"/>
            </w:tcBorders>
          </w:tcPr>
          <w:p w:rsidR="005359B8" w:rsidRPr="00647E80" w:rsidRDefault="00647E80" w:rsidP="00D25737">
            <w:pPr>
              <w:tabs>
                <w:tab w:val="left" w:pos="0"/>
              </w:tabs>
              <w:spacing w:after="0" w:line="240" w:lineRule="auto"/>
              <w:jc w:val="center"/>
              <w:rPr>
                <w:rFonts w:ascii="Arial" w:hAnsi="Arial" w:cs="Arial"/>
                <w:b/>
                <w:sz w:val="18"/>
                <w:szCs w:val="18"/>
              </w:rPr>
            </w:pPr>
            <w:r w:rsidRPr="00647E80">
              <w:rPr>
                <w:rFonts w:ascii="Arial" w:hAnsi="Arial" w:cs="Arial"/>
                <w:b/>
                <w:sz w:val="18"/>
                <w:szCs w:val="18"/>
              </w:rPr>
              <w:t>S</w:t>
            </w:r>
          </w:p>
        </w:tc>
      </w:tr>
    </w:tbl>
    <w:p w:rsidR="00647E80" w:rsidRDefault="00647E80" w:rsidP="00647E80">
      <w:pPr>
        <w:spacing w:line="240" w:lineRule="auto"/>
        <w:ind w:left="1134" w:hanging="1134"/>
        <w:contextualSpacing/>
        <w:jc w:val="both"/>
        <w:rPr>
          <w:rFonts w:ascii="Times New Roman" w:hAnsi="Times New Roman" w:cs="Times New Roman"/>
          <w:b/>
          <w:sz w:val="20"/>
          <w:szCs w:val="24"/>
        </w:rPr>
      </w:pPr>
    </w:p>
    <w:p w:rsidR="00D25737" w:rsidRDefault="00D25737" w:rsidP="00A5588F">
      <w:pPr>
        <w:spacing w:line="240" w:lineRule="auto"/>
        <w:ind w:firstLine="720"/>
        <w:contextualSpacing/>
        <w:jc w:val="both"/>
        <w:rPr>
          <w:rFonts w:ascii="Arial" w:hAnsi="Arial" w:cs="Arial"/>
          <w:sz w:val="18"/>
          <w:szCs w:val="18"/>
        </w:rPr>
        <w:sectPr w:rsidR="00D25737" w:rsidSect="00E52D44">
          <w:type w:val="continuous"/>
          <w:pgSz w:w="11906" w:h="16838" w:code="9"/>
          <w:pgMar w:top="1985" w:right="1418" w:bottom="1418" w:left="2268" w:header="709" w:footer="709" w:gutter="0"/>
          <w:cols w:space="286"/>
          <w:docGrid w:linePitch="360"/>
        </w:sectPr>
      </w:pPr>
    </w:p>
    <w:p w:rsidR="00D25737" w:rsidRDefault="00A5588F" w:rsidP="00A5588F">
      <w:pPr>
        <w:spacing w:line="240" w:lineRule="auto"/>
        <w:ind w:firstLine="720"/>
        <w:contextualSpacing/>
        <w:jc w:val="both"/>
        <w:rPr>
          <w:rFonts w:ascii="Arial" w:hAnsi="Arial" w:cs="Arial"/>
          <w:sz w:val="18"/>
          <w:szCs w:val="18"/>
        </w:rPr>
      </w:pPr>
      <w:r w:rsidRPr="00A5588F">
        <w:rPr>
          <w:rFonts w:ascii="Arial" w:hAnsi="Arial" w:cs="Arial"/>
          <w:sz w:val="18"/>
          <w:szCs w:val="18"/>
        </w:rPr>
        <w:lastRenderedPageBreak/>
        <w:t>Dari Tabel 5 dapat dijelaskan bahwa pernyataan indikator pertama dari jaminan (</w:t>
      </w:r>
      <w:r w:rsidRPr="00A5588F">
        <w:rPr>
          <w:rFonts w:ascii="Arial" w:hAnsi="Arial" w:cs="Arial"/>
          <w:i/>
          <w:sz w:val="18"/>
          <w:szCs w:val="18"/>
        </w:rPr>
        <w:t>assurance)</w:t>
      </w:r>
      <w:r w:rsidRPr="00A5588F">
        <w:rPr>
          <w:rFonts w:ascii="Arial" w:hAnsi="Arial" w:cs="Arial"/>
          <w:sz w:val="18"/>
          <w:szCs w:val="18"/>
        </w:rPr>
        <w:t xml:space="preserve"> menyatakan selalu jujur dalam melayani nasabah </w:t>
      </w:r>
      <w:r w:rsidRPr="00A5588F">
        <w:rPr>
          <w:rFonts w:ascii="Arial" w:hAnsi="Arial" w:cs="Arial"/>
          <w:spacing w:val="-2"/>
          <w:sz w:val="18"/>
          <w:szCs w:val="18"/>
        </w:rPr>
        <w:t xml:space="preserve">tergolong </w:t>
      </w:r>
      <w:r w:rsidRPr="00A5588F">
        <w:rPr>
          <w:rFonts w:ascii="Arial" w:eastAsia="Times New Roman" w:hAnsi="Arial" w:cs="Arial"/>
          <w:sz w:val="18"/>
          <w:szCs w:val="18"/>
        </w:rPr>
        <w:t>baik</w:t>
      </w:r>
      <w:r w:rsidRPr="00A5588F">
        <w:rPr>
          <w:rFonts w:ascii="Arial" w:hAnsi="Arial" w:cs="Arial"/>
          <w:sz w:val="18"/>
          <w:szCs w:val="18"/>
        </w:rPr>
        <w:t xml:space="preserve"> mempunyai skor mean 3,5 dengan tingkat kategori tinggi, pernyataan indikator kedua dari jaminan (</w:t>
      </w:r>
      <w:r w:rsidRPr="00A5588F">
        <w:rPr>
          <w:rFonts w:ascii="Arial" w:hAnsi="Arial" w:cs="Arial"/>
          <w:i/>
          <w:sz w:val="18"/>
          <w:szCs w:val="18"/>
        </w:rPr>
        <w:t>assurance)</w:t>
      </w:r>
      <w:r w:rsidRPr="00A5588F">
        <w:rPr>
          <w:rFonts w:ascii="Arial" w:hAnsi="Arial" w:cs="Arial"/>
          <w:sz w:val="18"/>
          <w:szCs w:val="18"/>
        </w:rPr>
        <w:t xml:space="preserve"> menyatakan</w:t>
      </w:r>
      <w:r w:rsidRPr="00A5588F">
        <w:rPr>
          <w:rFonts w:ascii="Arial" w:eastAsia="Times New Roman" w:hAnsi="Arial" w:cs="Arial"/>
          <w:sz w:val="18"/>
          <w:szCs w:val="18"/>
        </w:rPr>
        <w:t xml:space="preserve"> karyawan Pt. Peagadaian memberikan pelayanan yang membuat nasabah merasa aman dalam bertansaksi tergolong baik, </w:t>
      </w:r>
      <w:r w:rsidRPr="00A5588F">
        <w:rPr>
          <w:rFonts w:ascii="Arial" w:hAnsi="Arial" w:cs="Arial"/>
          <w:sz w:val="18"/>
          <w:szCs w:val="18"/>
        </w:rPr>
        <w:t xml:space="preserve">mempunyai skor mean 3,33 dengan tingkat kategori sedang. pernyataan indikator ketiga dari jaminan </w:t>
      </w:r>
      <w:r w:rsidRPr="00A5588F">
        <w:rPr>
          <w:rFonts w:ascii="Arial" w:hAnsi="Arial" w:cs="Arial"/>
          <w:sz w:val="18"/>
          <w:szCs w:val="18"/>
        </w:rPr>
        <w:lastRenderedPageBreak/>
        <w:t>(</w:t>
      </w:r>
      <w:r w:rsidRPr="00A5588F">
        <w:rPr>
          <w:rFonts w:ascii="Arial" w:hAnsi="Arial" w:cs="Arial"/>
          <w:i/>
          <w:sz w:val="18"/>
          <w:szCs w:val="18"/>
        </w:rPr>
        <w:t>assurance)</w:t>
      </w:r>
      <w:r w:rsidRPr="00A5588F">
        <w:rPr>
          <w:rFonts w:ascii="Arial" w:hAnsi="Arial" w:cs="Arial"/>
          <w:sz w:val="18"/>
          <w:szCs w:val="18"/>
        </w:rPr>
        <w:t xml:space="preserve"> menyatakan karyawan Pt. Pegadaian selalu santun dalam melayani nasabah tergolong baik, mempunyai skor mean 3,44 dengan tingkat kategori tinggi. untuk pernyataan indikator keempat dari jaminan (</w:t>
      </w:r>
      <w:r w:rsidRPr="00A5588F">
        <w:rPr>
          <w:rFonts w:ascii="Arial" w:hAnsi="Arial" w:cs="Arial"/>
          <w:i/>
          <w:sz w:val="18"/>
          <w:szCs w:val="18"/>
        </w:rPr>
        <w:t>assurance)</w:t>
      </w:r>
      <w:r w:rsidRPr="00A5588F">
        <w:rPr>
          <w:rFonts w:ascii="Arial" w:hAnsi="Arial" w:cs="Arial"/>
          <w:sz w:val="18"/>
          <w:szCs w:val="18"/>
        </w:rPr>
        <w:t>menyatakan</w:t>
      </w:r>
      <w:r w:rsidRPr="00A5588F">
        <w:rPr>
          <w:rFonts w:ascii="Arial" w:hAnsi="Arial" w:cs="Arial"/>
          <w:spacing w:val="-2"/>
          <w:sz w:val="18"/>
          <w:szCs w:val="18"/>
        </w:rPr>
        <w:t xml:space="preserve">karyawan Pt. Pegadaian memiliki pengetahuan atau keterampilan dalam melayani nasabah </w:t>
      </w:r>
      <w:r w:rsidRPr="00A5588F">
        <w:rPr>
          <w:rFonts w:ascii="Arial" w:hAnsi="Arial" w:cs="Arial"/>
          <w:sz w:val="18"/>
          <w:szCs w:val="18"/>
        </w:rPr>
        <w:t>mempunyai skor mean 3,16 dengan tingkat kategori sedang.Jadi, dapat disimpulkan dari setiap indikator bahwa jaminan (</w:t>
      </w:r>
      <w:r w:rsidRPr="00A5588F">
        <w:rPr>
          <w:rFonts w:ascii="Arial" w:hAnsi="Arial" w:cs="Arial"/>
          <w:i/>
          <w:sz w:val="18"/>
          <w:szCs w:val="18"/>
        </w:rPr>
        <w:t xml:space="preserve">assurance) </w:t>
      </w:r>
      <w:r w:rsidRPr="00A5588F">
        <w:rPr>
          <w:rFonts w:ascii="Arial" w:hAnsi="Arial" w:cs="Arial"/>
          <w:sz w:val="18"/>
          <w:szCs w:val="18"/>
        </w:rPr>
        <w:t>mempunyai skor mean 3,37 dengan tingkat kategori sedang</w:t>
      </w:r>
      <w:r w:rsidR="00D25737">
        <w:rPr>
          <w:rFonts w:ascii="Arial" w:hAnsi="Arial" w:cs="Arial"/>
          <w:sz w:val="18"/>
          <w:szCs w:val="18"/>
        </w:rPr>
        <w:t>.</w:t>
      </w:r>
    </w:p>
    <w:p w:rsidR="00D25737" w:rsidRDefault="00D25737" w:rsidP="00A5588F">
      <w:pPr>
        <w:spacing w:line="240" w:lineRule="auto"/>
        <w:ind w:firstLine="720"/>
        <w:contextualSpacing/>
        <w:jc w:val="both"/>
        <w:rPr>
          <w:rFonts w:ascii="Arial" w:hAnsi="Arial" w:cs="Arial"/>
          <w:sz w:val="18"/>
          <w:szCs w:val="18"/>
        </w:rPr>
        <w:sectPr w:rsidR="00D25737" w:rsidSect="00D25737">
          <w:type w:val="continuous"/>
          <w:pgSz w:w="11906" w:h="16838" w:code="9"/>
          <w:pgMar w:top="1985" w:right="1418" w:bottom="1418" w:left="2268" w:header="709" w:footer="709" w:gutter="0"/>
          <w:cols w:num="2" w:space="286"/>
          <w:docGrid w:linePitch="360"/>
        </w:sectPr>
      </w:pPr>
    </w:p>
    <w:p w:rsidR="00A5588F" w:rsidRPr="00A5588F" w:rsidRDefault="00A5588F" w:rsidP="00A5588F">
      <w:pPr>
        <w:spacing w:line="240" w:lineRule="auto"/>
        <w:ind w:firstLine="720"/>
        <w:contextualSpacing/>
        <w:jc w:val="both"/>
        <w:rPr>
          <w:rFonts w:ascii="Arial" w:hAnsi="Arial" w:cs="Arial"/>
          <w:sz w:val="18"/>
          <w:szCs w:val="18"/>
        </w:rPr>
      </w:pPr>
      <w:r w:rsidRPr="00A5588F">
        <w:rPr>
          <w:rFonts w:ascii="Arial" w:hAnsi="Arial" w:cs="Arial"/>
          <w:sz w:val="18"/>
          <w:szCs w:val="18"/>
        </w:rPr>
        <w:lastRenderedPageBreak/>
        <w:t>.</w:t>
      </w:r>
    </w:p>
    <w:p w:rsidR="00D25737" w:rsidRDefault="00D25737" w:rsidP="00647E80">
      <w:pPr>
        <w:spacing w:line="240" w:lineRule="auto"/>
        <w:ind w:left="1134" w:hanging="1134"/>
        <w:contextualSpacing/>
        <w:jc w:val="center"/>
        <w:rPr>
          <w:rFonts w:ascii="Arial" w:hAnsi="Arial" w:cs="Arial"/>
          <w:b/>
          <w:sz w:val="20"/>
          <w:szCs w:val="20"/>
        </w:rPr>
      </w:pPr>
    </w:p>
    <w:p w:rsidR="00647E80" w:rsidRPr="00CF1070" w:rsidRDefault="00647E80" w:rsidP="00647E80">
      <w:pPr>
        <w:spacing w:line="240" w:lineRule="auto"/>
        <w:ind w:left="1134" w:hanging="1134"/>
        <w:contextualSpacing/>
        <w:jc w:val="center"/>
        <w:rPr>
          <w:rFonts w:ascii="Arial" w:hAnsi="Arial" w:cs="Arial"/>
          <w:b/>
          <w:sz w:val="20"/>
          <w:szCs w:val="20"/>
        </w:rPr>
      </w:pPr>
      <w:r w:rsidRPr="00CF1070">
        <w:rPr>
          <w:rFonts w:ascii="Arial" w:hAnsi="Arial" w:cs="Arial"/>
          <w:b/>
          <w:sz w:val="20"/>
          <w:szCs w:val="20"/>
        </w:rPr>
        <w:t xml:space="preserve">Tabel 6. Rangkuman Deskriptif Responden </w:t>
      </w:r>
    </w:p>
    <w:p w:rsidR="00E52D44" w:rsidRPr="00CF1070" w:rsidRDefault="00647E80" w:rsidP="00647E80">
      <w:pPr>
        <w:spacing w:line="240" w:lineRule="auto"/>
        <w:ind w:left="1134" w:hanging="1134"/>
        <w:contextualSpacing/>
        <w:jc w:val="center"/>
        <w:rPr>
          <w:rFonts w:ascii="Arial" w:hAnsi="Arial" w:cs="Arial"/>
          <w:b/>
          <w:i/>
          <w:sz w:val="18"/>
          <w:szCs w:val="18"/>
        </w:rPr>
      </w:pPr>
      <w:r w:rsidRPr="00CF1070">
        <w:rPr>
          <w:rFonts w:ascii="Arial" w:hAnsi="Arial" w:cs="Arial"/>
          <w:b/>
          <w:sz w:val="20"/>
          <w:szCs w:val="20"/>
        </w:rPr>
        <w:t>Terhadap Empati (</w:t>
      </w:r>
      <w:r w:rsidRPr="00CF1070">
        <w:rPr>
          <w:rFonts w:ascii="Arial" w:hAnsi="Arial" w:cs="Arial"/>
          <w:b/>
          <w:i/>
          <w:sz w:val="20"/>
          <w:szCs w:val="20"/>
        </w:rPr>
        <w:t>Empaty)</w:t>
      </w:r>
    </w:p>
    <w:tbl>
      <w:tblPr>
        <w:tblW w:w="0" w:type="auto"/>
        <w:jc w:val="center"/>
        <w:tblLook w:val="01E0"/>
      </w:tblPr>
      <w:tblGrid>
        <w:gridCol w:w="1242"/>
        <w:gridCol w:w="1701"/>
        <w:gridCol w:w="1240"/>
      </w:tblGrid>
      <w:tr w:rsidR="00647E80" w:rsidRPr="00CF1070" w:rsidTr="00D25737">
        <w:trPr>
          <w:jc w:val="center"/>
        </w:trPr>
        <w:tc>
          <w:tcPr>
            <w:tcW w:w="1242" w:type="dxa"/>
            <w:tcBorders>
              <w:top w:val="single" w:sz="4" w:space="0" w:color="auto"/>
              <w:bottom w:val="single" w:sz="4" w:space="0" w:color="auto"/>
            </w:tcBorders>
          </w:tcPr>
          <w:p w:rsidR="00647E80" w:rsidRPr="00CF1070" w:rsidRDefault="00647E80" w:rsidP="00D25737">
            <w:pPr>
              <w:tabs>
                <w:tab w:val="left" w:pos="0"/>
              </w:tabs>
              <w:spacing w:after="0" w:line="240" w:lineRule="auto"/>
              <w:jc w:val="center"/>
              <w:rPr>
                <w:rFonts w:ascii="Arial" w:hAnsi="Arial" w:cs="Arial"/>
                <w:b/>
                <w:sz w:val="18"/>
                <w:szCs w:val="18"/>
              </w:rPr>
            </w:pPr>
            <w:r w:rsidRPr="00CF1070">
              <w:rPr>
                <w:rFonts w:ascii="Arial" w:hAnsi="Arial" w:cs="Arial"/>
                <w:b/>
                <w:sz w:val="18"/>
                <w:szCs w:val="18"/>
              </w:rPr>
              <w:t xml:space="preserve">Indikator </w:t>
            </w:r>
          </w:p>
        </w:tc>
        <w:tc>
          <w:tcPr>
            <w:tcW w:w="1701" w:type="dxa"/>
            <w:tcBorders>
              <w:top w:val="single" w:sz="4" w:space="0" w:color="auto"/>
              <w:bottom w:val="single" w:sz="4" w:space="0" w:color="auto"/>
            </w:tcBorders>
          </w:tcPr>
          <w:p w:rsidR="00647E80" w:rsidRPr="00CF1070" w:rsidRDefault="00647E80" w:rsidP="00D25737">
            <w:pPr>
              <w:tabs>
                <w:tab w:val="left" w:pos="0"/>
              </w:tabs>
              <w:spacing w:after="0" w:line="240" w:lineRule="auto"/>
              <w:jc w:val="center"/>
              <w:rPr>
                <w:rFonts w:ascii="Arial" w:hAnsi="Arial" w:cs="Arial"/>
                <w:b/>
                <w:sz w:val="18"/>
                <w:szCs w:val="18"/>
              </w:rPr>
            </w:pPr>
            <w:r w:rsidRPr="00CF1070">
              <w:rPr>
                <w:rFonts w:ascii="Arial" w:hAnsi="Arial" w:cs="Arial"/>
                <w:b/>
                <w:sz w:val="18"/>
                <w:szCs w:val="18"/>
              </w:rPr>
              <w:t xml:space="preserve">Mean </w:t>
            </w:r>
          </w:p>
        </w:tc>
        <w:tc>
          <w:tcPr>
            <w:tcW w:w="1240" w:type="dxa"/>
            <w:tcBorders>
              <w:top w:val="single" w:sz="4" w:space="0" w:color="auto"/>
              <w:bottom w:val="single" w:sz="4" w:space="0" w:color="auto"/>
            </w:tcBorders>
          </w:tcPr>
          <w:p w:rsidR="00647E80" w:rsidRPr="00CF1070" w:rsidRDefault="00647E80" w:rsidP="00D25737">
            <w:pPr>
              <w:tabs>
                <w:tab w:val="left" w:pos="0"/>
              </w:tabs>
              <w:spacing w:after="0" w:line="240" w:lineRule="auto"/>
              <w:jc w:val="center"/>
              <w:rPr>
                <w:rFonts w:ascii="Arial" w:hAnsi="Arial" w:cs="Arial"/>
                <w:b/>
                <w:sz w:val="18"/>
                <w:szCs w:val="18"/>
              </w:rPr>
            </w:pPr>
            <w:r w:rsidRPr="00CF1070">
              <w:rPr>
                <w:rFonts w:ascii="Arial" w:hAnsi="Arial" w:cs="Arial"/>
                <w:b/>
                <w:sz w:val="18"/>
                <w:szCs w:val="18"/>
              </w:rPr>
              <w:t xml:space="preserve">Keterangan </w:t>
            </w:r>
          </w:p>
        </w:tc>
      </w:tr>
      <w:tr w:rsidR="00647E80" w:rsidRPr="00CF1070" w:rsidTr="00D25737">
        <w:trPr>
          <w:jc w:val="center"/>
        </w:trPr>
        <w:tc>
          <w:tcPr>
            <w:tcW w:w="1242" w:type="dxa"/>
            <w:tcBorders>
              <w:top w:val="single" w:sz="4" w:space="0" w:color="auto"/>
              <w:bottom w:val="single" w:sz="4" w:space="0" w:color="auto"/>
            </w:tcBorders>
            <w:vAlign w:val="center"/>
          </w:tcPr>
          <w:p w:rsidR="00CF1070" w:rsidRPr="00CF1070" w:rsidRDefault="00CF1070" w:rsidP="00CF1070">
            <w:pPr>
              <w:spacing w:line="240" w:lineRule="auto"/>
              <w:contextualSpacing/>
              <w:jc w:val="center"/>
              <w:rPr>
                <w:rFonts w:ascii="Arial" w:eastAsia="Times New Roman" w:hAnsi="Arial" w:cs="Arial"/>
                <w:sz w:val="18"/>
                <w:szCs w:val="18"/>
                <w:lang w:eastAsia="id-ID"/>
              </w:rPr>
            </w:pPr>
            <w:r w:rsidRPr="00CF1070">
              <w:rPr>
                <w:rFonts w:ascii="Arial" w:eastAsia="Times New Roman" w:hAnsi="Arial" w:cs="Arial"/>
                <w:sz w:val="18"/>
                <w:szCs w:val="18"/>
                <w:lang w:eastAsia="id-ID"/>
              </w:rPr>
              <w:t>E1</w:t>
            </w:r>
          </w:p>
        </w:tc>
        <w:tc>
          <w:tcPr>
            <w:tcW w:w="1701" w:type="dxa"/>
            <w:tcBorders>
              <w:top w:val="single" w:sz="4" w:space="0" w:color="auto"/>
              <w:bottom w:val="single" w:sz="4" w:space="0" w:color="auto"/>
            </w:tcBorders>
          </w:tcPr>
          <w:p w:rsidR="00647E80" w:rsidRPr="00CF1070" w:rsidRDefault="00CF1070" w:rsidP="00D25737">
            <w:pPr>
              <w:tabs>
                <w:tab w:val="left" w:pos="0"/>
              </w:tabs>
              <w:spacing w:after="0" w:line="240" w:lineRule="auto"/>
              <w:jc w:val="center"/>
              <w:rPr>
                <w:rFonts w:ascii="Arial" w:hAnsi="Arial" w:cs="Arial"/>
                <w:sz w:val="18"/>
                <w:szCs w:val="18"/>
              </w:rPr>
            </w:pPr>
            <w:r w:rsidRPr="00CF1070">
              <w:rPr>
                <w:rFonts w:ascii="Arial" w:eastAsia="Times New Roman" w:hAnsi="Arial" w:cs="Arial"/>
                <w:sz w:val="18"/>
                <w:szCs w:val="18"/>
                <w:lang w:eastAsia="id-ID"/>
              </w:rPr>
              <w:t>3,21</w:t>
            </w:r>
          </w:p>
        </w:tc>
        <w:tc>
          <w:tcPr>
            <w:tcW w:w="1240" w:type="dxa"/>
            <w:tcBorders>
              <w:top w:val="single" w:sz="4" w:space="0" w:color="auto"/>
              <w:bottom w:val="single" w:sz="4" w:space="0" w:color="auto"/>
            </w:tcBorders>
          </w:tcPr>
          <w:p w:rsidR="00647E80" w:rsidRPr="00CF1070" w:rsidRDefault="00CF1070" w:rsidP="00D25737">
            <w:pPr>
              <w:tabs>
                <w:tab w:val="left" w:pos="0"/>
              </w:tabs>
              <w:spacing w:after="0" w:line="240" w:lineRule="auto"/>
              <w:jc w:val="center"/>
              <w:rPr>
                <w:rFonts w:ascii="Arial" w:hAnsi="Arial" w:cs="Arial"/>
                <w:sz w:val="18"/>
                <w:szCs w:val="18"/>
              </w:rPr>
            </w:pPr>
            <w:r w:rsidRPr="00CF1070">
              <w:rPr>
                <w:rFonts w:ascii="Arial" w:hAnsi="Arial" w:cs="Arial"/>
                <w:sz w:val="18"/>
                <w:szCs w:val="18"/>
              </w:rPr>
              <w:t>S</w:t>
            </w:r>
          </w:p>
        </w:tc>
      </w:tr>
      <w:tr w:rsidR="00647E80" w:rsidRPr="00CF1070" w:rsidTr="00D25737">
        <w:trPr>
          <w:jc w:val="center"/>
        </w:trPr>
        <w:tc>
          <w:tcPr>
            <w:tcW w:w="1242" w:type="dxa"/>
            <w:tcBorders>
              <w:top w:val="single" w:sz="4" w:space="0" w:color="auto"/>
              <w:bottom w:val="single" w:sz="4" w:space="0" w:color="auto"/>
            </w:tcBorders>
            <w:vAlign w:val="center"/>
          </w:tcPr>
          <w:p w:rsidR="00647E80" w:rsidRPr="00CF1070" w:rsidRDefault="00CF1070" w:rsidP="00D25737">
            <w:pPr>
              <w:spacing w:line="240" w:lineRule="auto"/>
              <w:contextualSpacing/>
              <w:jc w:val="center"/>
              <w:rPr>
                <w:rFonts w:ascii="Arial" w:eastAsia="Times New Roman" w:hAnsi="Arial" w:cs="Arial"/>
                <w:sz w:val="18"/>
                <w:szCs w:val="18"/>
                <w:lang w:eastAsia="id-ID"/>
              </w:rPr>
            </w:pPr>
            <w:r w:rsidRPr="00CF1070">
              <w:rPr>
                <w:rFonts w:ascii="Arial" w:eastAsia="Times New Roman" w:hAnsi="Arial" w:cs="Arial"/>
                <w:sz w:val="18"/>
                <w:szCs w:val="18"/>
                <w:lang w:eastAsia="id-ID"/>
              </w:rPr>
              <w:t>E2</w:t>
            </w:r>
          </w:p>
        </w:tc>
        <w:tc>
          <w:tcPr>
            <w:tcW w:w="1701" w:type="dxa"/>
            <w:tcBorders>
              <w:top w:val="single" w:sz="4" w:space="0" w:color="auto"/>
              <w:bottom w:val="single" w:sz="4" w:space="0" w:color="auto"/>
            </w:tcBorders>
          </w:tcPr>
          <w:p w:rsidR="00647E80" w:rsidRPr="00CF1070" w:rsidRDefault="00CF1070" w:rsidP="00D25737">
            <w:pPr>
              <w:tabs>
                <w:tab w:val="left" w:pos="0"/>
              </w:tabs>
              <w:spacing w:after="0" w:line="240" w:lineRule="auto"/>
              <w:jc w:val="center"/>
              <w:rPr>
                <w:rFonts w:ascii="Arial" w:hAnsi="Arial" w:cs="Arial"/>
                <w:sz w:val="18"/>
                <w:szCs w:val="18"/>
              </w:rPr>
            </w:pPr>
            <w:r w:rsidRPr="00CF1070">
              <w:rPr>
                <w:rFonts w:ascii="Arial" w:eastAsia="Times New Roman" w:hAnsi="Arial" w:cs="Arial"/>
                <w:sz w:val="18"/>
                <w:szCs w:val="18"/>
                <w:lang w:eastAsia="id-ID"/>
              </w:rPr>
              <w:t>3,06</w:t>
            </w:r>
          </w:p>
        </w:tc>
        <w:tc>
          <w:tcPr>
            <w:tcW w:w="1240" w:type="dxa"/>
            <w:tcBorders>
              <w:top w:val="single" w:sz="4" w:space="0" w:color="auto"/>
              <w:bottom w:val="single" w:sz="4" w:space="0" w:color="auto"/>
            </w:tcBorders>
          </w:tcPr>
          <w:p w:rsidR="00647E80" w:rsidRPr="00CF1070" w:rsidRDefault="00CF1070" w:rsidP="00D25737">
            <w:pPr>
              <w:tabs>
                <w:tab w:val="left" w:pos="0"/>
              </w:tabs>
              <w:spacing w:after="0" w:line="240" w:lineRule="auto"/>
              <w:jc w:val="center"/>
              <w:rPr>
                <w:rFonts w:ascii="Arial" w:hAnsi="Arial" w:cs="Arial"/>
                <w:sz w:val="18"/>
                <w:szCs w:val="18"/>
              </w:rPr>
            </w:pPr>
            <w:r w:rsidRPr="00CF1070">
              <w:rPr>
                <w:rFonts w:ascii="Arial" w:hAnsi="Arial" w:cs="Arial"/>
                <w:sz w:val="18"/>
                <w:szCs w:val="18"/>
              </w:rPr>
              <w:t>S</w:t>
            </w:r>
          </w:p>
        </w:tc>
      </w:tr>
      <w:tr w:rsidR="00647E80" w:rsidRPr="00CF1070" w:rsidTr="00D25737">
        <w:trPr>
          <w:jc w:val="center"/>
        </w:trPr>
        <w:tc>
          <w:tcPr>
            <w:tcW w:w="1242" w:type="dxa"/>
            <w:tcBorders>
              <w:top w:val="single" w:sz="4" w:space="0" w:color="auto"/>
              <w:bottom w:val="single" w:sz="4" w:space="0" w:color="auto"/>
            </w:tcBorders>
            <w:vAlign w:val="center"/>
          </w:tcPr>
          <w:p w:rsidR="00647E80" w:rsidRPr="00CF1070" w:rsidRDefault="00CF1070" w:rsidP="00D25737">
            <w:pPr>
              <w:spacing w:line="240" w:lineRule="auto"/>
              <w:contextualSpacing/>
              <w:jc w:val="center"/>
              <w:rPr>
                <w:rFonts w:ascii="Arial" w:eastAsia="Times New Roman" w:hAnsi="Arial" w:cs="Arial"/>
                <w:sz w:val="18"/>
                <w:szCs w:val="18"/>
                <w:lang w:eastAsia="id-ID"/>
              </w:rPr>
            </w:pPr>
            <w:r w:rsidRPr="00CF1070">
              <w:rPr>
                <w:rFonts w:ascii="Arial" w:eastAsia="Times New Roman" w:hAnsi="Arial" w:cs="Arial"/>
                <w:sz w:val="18"/>
                <w:szCs w:val="18"/>
                <w:lang w:eastAsia="id-ID"/>
              </w:rPr>
              <w:t>E3</w:t>
            </w:r>
          </w:p>
        </w:tc>
        <w:tc>
          <w:tcPr>
            <w:tcW w:w="1701" w:type="dxa"/>
            <w:tcBorders>
              <w:top w:val="single" w:sz="4" w:space="0" w:color="auto"/>
              <w:bottom w:val="single" w:sz="4" w:space="0" w:color="auto"/>
            </w:tcBorders>
          </w:tcPr>
          <w:p w:rsidR="00647E80" w:rsidRPr="00CF1070" w:rsidRDefault="00CF1070" w:rsidP="00D25737">
            <w:pPr>
              <w:tabs>
                <w:tab w:val="left" w:pos="0"/>
              </w:tabs>
              <w:spacing w:after="0" w:line="240" w:lineRule="auto"/>
              <w:jc w:val="center"/>
              <w:rPr>
                <w:rFonts w:ascii="Arial" w:hAnsi="Arial" w:cs="Arial"/>
                <w:sz w:val="18"/>
                <w:szCs w:val="18"/>
              </w:rPr>
            </w:pPr>
            <w:r w:rsidRPr="00CF1070">
              <w:rPr>
                <w:rFonts w:ascii="Arial" w:eastAsia="Times New Roman" w:hAnsi="Arial" w:cs="Arial"/>
                <w:sz w:val="18"/>
                <w:szCs w:val="18"/>
                <w:lang w:eastAsia="id-ID"/>
              </w:rPr>
              <w:t>2,89</w:t>
            </w:r>
          </w:p>
        </w:tc>
        <w:tc>
          <w:tcPr>
            <w:tcW w:w="1240" w:type="dxa"/>
            <w:tcBorders>
              <w:top w:val="single" w:sz="4" w:space="0" w:color="auto"/>
              <w:bottom w:val="single" w:sz="4" w:space="0" w:color="auto"/>
            </w:tcBorders>
          </w:tcPr>
          <w:p w:rsidR="00647E80" w:rsidRPr="00CF1070" w:rsidRDefault="00CF1070" w:rsidP="00D25737">
            <w:pPr>
              <w:tabs>
                <w:tab w:val="left" w:pos="0"/>
              </w:tabs>
              <w:spacing w:after="0" w:line="240" w:lineRule="auto"/>
              <w:jc w:val="center"/>
              <w:rPr>
                <w:rFonts w:ascii="Arial" w:hAnsi="Arial" w:cs="Arial"/>
                <w:sz w:val="18"/>
                <w:szCs w:val="18"/>
              </w:rPr>
            </w:pPr>
            <w:r w:rsidRPr="00CF1070">
              <w:rPr>
                <w:rFonts w:ascii="Arial" w:hAnsi="Arial" w:cs="Arial"/>
                <w:sz w:val="18"/>
                <w:szCs w:val="18"/>
              </w:rPr>
              <w:t>S</w:t>
            </w:r>
          </w:p>
        </w:tc>
      </w:tr>
      <w:tr w:rsidR="00647E80" w:rsidRPr="00CF1070" w:rsidTr="00D25737">
        <w:trPr>
          <w:jc w:val="center"/>
        </w:trPr>
        <w:tc>
          <w:tcPr>
            <w:tcW w:w="1242" w:type="dxa"/>
            <w:tcBorders>
              <w:top w:val="single" w:sz="4" w:space="0" w:color="auto"/>
              <w:bottom w:val="single" w:sz="4" w:space="0" w:color="auto"/>
            </w:tcBorders>
            <w:vAlign w:val="center"/>
          </w:tcPr>
          <w:p w:rsidR="00647E80" w:rsidRPr="00CF1070" w:rsidRDefault="00647E80" w:rsidP="00D25737">
            <w:pPr>
              <w:spacing w:line="240" w:lineRule="auto"/>
              <w:contextualSpacing/>
              <w:jc w:val="center"/>
              <w:rPr>
                <w:rFonts w:ascii="Arial" w:eastAsia="Times New Roman" w:hAnsi="Arial" w:cs="Arial"/>
                <w:b/>
                <w:sz w:val="18"/>
                <w:szCs w:val="18"/>
                <w:lang w:eastAsia="id-ID"/>
              </w:rPr>
            </w:pPr>
            <w:r w:rsidRPr="00CF1070">
              <w:rPr>
                <w:rFonts w:ascii="Arial" w:eastAsia="Times New Roman" w:hAnsi="Arial" w:cs="Arial"/>
                <w:b/>
                <w:sz w:val="18"/>
                <w:szCs w:val="18"/>
                <w:lang w:eastAsia="id-ID"/>
              </w:rPr>
              <w:t>TOTAL</w:t>
            </w:r>
          </w:p>
        </w:tc>
        <w:tc>
          <w:tcPr>
            <w:tcW w:w="1701" w:type="dxa"/>
            <w:tcBorders>
              <w:top w:val="single" w:sz="4" w:space="0" w:color="auto"/>
              <w:bottom w:val="single" w:sz="4" w:space="0" w:color="auto"/>
            </w:tcBorders>
          </w:tcPr>
          <w:p w:rsidR="00647E80" w:rsidRPr="00CF1070" w:rsidRDefault="00CF1070" w:rsidP="00D25737">
            <w:pPr>
              <w:tabs>
                <w:tab w:val="left" w:pos="0"/>
              </w:tabs>
              <w:spacing w:after="0" w:line="240" w:lineRule="auto"/>
              <w:jc w:val="center"/>
              <w:rPr>
                <w:rFonts w:ascii="Arial" w:hAnsi="Arial" w:cs="Arial"/>
                <w:b/>
                <w:sz w:val="18"/>
                <w:szCs w:val="18"/>
              </w:rPr>
            </w:pPr>
            <w:r w:rsidRPr="00CF1070">
              <w:rPr>
                <w:rFonts w:ascii="Arial" w:eastAsia="Times New Roman" w:hAnsi="Arial" w:cs="Arial"/>
                <w:b/>
                <w:bCs/>
                <w:sz w:val="18"/>
                <w:szCs w:val="18"/>
                <w:lang w:eastAsia="id-ID"/>
              </w:rPr>
              <w:t>3,05</w:t>
            </w:r>
          </w:p>
        </w:tc>
        <w:tc>
          <w:tcPr>
            <w:tcW w:w="1240" w:type="dxa"/>
            <w:tcBorders>
              <w:top w:val="single" w:sz="4" w:space="0" w:color="auto"/>
              <w:bottom w:val="single" w:sz="4" w:space="0" w:color="auto"/>
            </w:tcBorders>
          </w:tcPr>
          <w:p w:rsidR="00647E80" w:rsidRPr="00CF1070" w:rsidRDefault="00CF1070" w:rsidP="00D25737">
            <w:pPr>
              <w:tabs>
                <w:tab w:val="left" w:pos="0"/>
              </w:tabs>
              <w:spacing w:after="0" w:line="240" w:lineRule="auto"/>
              <w:jc w:val="center"/>
              <w:rPr>
                <w:rFonts w:ascii="Arial" w:hAnsi="Arial" w:cs="Arial"/>
                <w:b/>
                <w:sz w:val="18"/>
                <w:szCs w:val="18"/>
              </w:rPr>
            </w:pPr>
            <w:r w:rsidRPr="00CF1070">
              <w:rPr>
                <w:rFonts w:ascii="Arial" w:hAnsi="Arial" w:cs="Arial"/>
                <w:b/>
                <w:sz w:val="18"/>
                <w:szCs w:val="18"/>
              </w:rPr>
              <w:t>S</w:t>
            </w:r>
          </w:p>
        </w:tc>
      </w:tr>
    </w:tbl>
    <w:p w:rsidR="00647E80" w:rsidRDefault="00647E80" w:rsidP="00647E80">
      <w:pPr>
        <w:jc w:val="center"/>
      </w:pPr>
    </w:p>
    <w:p w:rsidR="00D25737" w:rsidRDefault="00D25737" w:rsidP="00260746">
      <w:pPr>
        <w:ind w:firstLine="720"/>
        <w:jc w:val="both"/>
        <w:rPr>
          <w:rFonts w:ascii="Arial" w:hAnsi="Arial" w:cs="Arial"/>
          <w:sz w:val="18"/>
          <w:szCs w:val="18"/>
        </w:rPr>
        <w:sectPr w:rsidR="00D25737" w:rsidSect="00E52D44">
          <w:type w:val="continuous"/>
          <w:pgSz w:w="11906" w:h="16838" w:code="9"/>
          <w:pgMar w:top="1985" w:right="1418" w:bottom="1418" w:left="2268" w:header="709" w:footer="709" w:gutter="0"/>
          <w:cols w:space="286"/>
          <w:docGrid w:linePitch="360"/>
        </w:sectPr>
      </w:pPr>
    </w:p>
    <w:p w:rsidR="005B28AD" w:rsidRPr="00260746" w:rsidRDefault="00260746" w:rsidP="00260746">
      <w:pPr>
        <w:ind w:firstLine="720"/>
        <w:jc w:val="both"/>
        <w:rPr>
          <w:rFonts w:ascii="Arial" w:hAnsi="Arial" w:cs="Arial"/>
          <w:sz w:val="18"/>
          <w:szCs w:val="18"/>
        </w:rPr>
      </w:pPr>
      <w:r w:rsidRPr="00260746">
        <w:rPr>
          <w:rFonts w:ascii="Arial" w:hAnsi="Arial" w:cs="Arial"/>
          <w:sz w:val="18"/>
          <w:szCs w:val="18"/>
        </w:rPr>
        <w:lastRenderedPageBreak/>
        <w:t>Dari Tabel 6 dapat dijelaskan bahwa pernyataan indikator pertama dari empati (</w:t>
      </w:r>
      <w:r w:rsidRPr="00260746">
        <w:rPr>
          <w:rFonts w:ascii="Arial" w:hAnsi="Arial" w:cs="Arial"/>
          <w:i/>
          <w:sz w:val="18"/>
          <w:szCs w:val="18"/>
        </w:rPr>
        <w:t>empaty)</w:t>
      </w:r>
      <w:r w:rsidRPr="00260746">
        <w:rPr>
          <w:rFonts w:ascii="Arial" w:hAnsi="Arial" w:cs="Arial"/>
          <w:sz w:val="18"/>
          <w:szCs w:val="18"/>
        </w:rPr>
        <w:t xml:space="preserve"> menyatakan selalu dapat memberikan pelayanan khusus pada setiap nasabah nya </w:t>
      </w:r>
      <w:r w:rsidRPr="00260746">
        <w:rPr>
          <w:rFonts w:ascii="Arial" w:hAnsi="Arial" w:cs="Arial"/>
          <w:spacing w:val="-2"/>
          <w:sz w:val="18"/>
          <w:szCs w:val="18"/>
        </w:rPr>
        <w:t xml:space="preserve">tergolong </w:t>
      </w:r>
      <w:r w:rsidRPr="00260746">
        <w:rPr>
          <w:rFonts w:ascii="Arial" w:eastAsia="Times New Roman" w:hAnsi="Arial" w:cs="Arial"/>
          <w:sz w:val="18"/>
          <w:szCs w:val="18"/>
        </w:rPr>
        <w:t>baik</w:t>
      </w:r>
      <w:r w:rsidRPr="00260746">
        <w:rPr>
          <w:rFonts w:ascii="Arial" w:hAnsi="Arial" w:cs="Arial"/>
          <w:sz w:val="18"/>
          <w:szCs w:val="18"/>
        </w:rPr>
        <w:t xml:space="preserve"> mempunyai skor mean 3,21 dengan tingkat kategori sedang.pernyataan indikator kedua dari empati (</w:t>
      </w:r>
      <w:r w:rsidRPr="00260746">
        <w:rPr>
          <w:rFonts w:ascii="Arial" w:hAnsi="Arial" w:cs="Arial"/>
          <w:i/>
          <w:sz w:val="18"/>
          <w:szCs w:val="18"/>
        </w:rPr>
        <w:t xml:space="preserve">empaty) </w:t>
      </w:r>
      <w:r w:rsidRPr="00260746">
        <w:rPr>
          <w:rFonts w:ascii="Arial" w:hAnsi="Arial" w:cs="Arial"/>
          <w:sz w:val="18"/>
          <w:szCs w:val="18"/>
        </w:rPr>
        <w:t xml:space="preserve">menyatakan </w:t>
      </w:r>
      <w:r w:rsidRPr="00260746">
        <w:rPr>
          <w:rFonts w:ascii="Arial" w:eastAsia="Times New Roman" w:hAnsi="Arial" w:cs="Arial"/>
          <w:sz w:val="18"/>
          <w:szCs w:val="18"/>
        </w:rPr>
        <w:t xml:space="preserve">karya-wan Pt. Peagadaian sangat mem-perhatikan kepentingan nasabah ter-baiknya tergolong baik, </w:t>
      </w:r>
      <w:r w:rsidRPr="00260746">
        <w:rPr>
          <w:rFonts w:ascii="Arial" w:hAnsi="Arial" w:cs="Arial"/>
          <w:sz w:val="18"/>
          <w:szCs w:val="18"/>
        </w:rPr>
        <w:t xml:space="preserve">mempunyai skor mean 3,06 </w:t>
      </w:r>
      <w:r w:rsidRPr="00260746">
        <w:rPr>
          <w:rFonts w:ascii="Arial" w:hAnsi="Arial" w:cs="Arial"/>
          <w:sz w:val="18"/>
          <w:szCs w:val="18"/>
        </w:rPr>
        <w:lastRenderedPageBreak/>
        <w:t>dengan tingkat kategori sedang. pernyataan indikator ketiga dari daya empati (</w:t>
      </w:r>
      <w:r w:rsidRPr="00260746">
        <w:rPr>
          <w:rFonts w:ascii="Arial" w:hAnsi="Arial" w:cs="Arial"/>
          <w:i/>
          <w:sz w:val="18"/>
          <w:szCs w:val="18"/>
        </w:rPr>
        <w:t>empaty)</w:t>
      </w:r>
      <w:r w:rsidRPr="00260746">
        <w:rPr>
          <w:rFonts w:ascii="Arial" w:hAnsi="Arial" w:cs="Arial"/>
          <w:sz w:val="18"/>
          <w:szCs w:val="18"/>
        </w:rPr>
        <w:t xml:space="preserve"> menyatakan karyawan PT. Pegadaian selalu memahami kebutuhan nasabah tergolong baik, mempunyai skor mean 2,89 dengan tingkat kategori sedang.Jadi, dapat disimpulkan dari setiap indikator bahwa empati (</w:t>
      </w:r>
      <w:r w:rsidRPr="00260746">
        <w:rPr>
          <w:rFonts w:ascii="Arial" w:hAnsi="Arial" w:cs="Arial"/>
          <w:i/>
          <w:sz w:val="18"/>
          <w:szCs w:val="18"/>
        </w:rPr>
        <w:t>empaty)</w:t>
      </w:r>
      <w:r w:rsidRPr="00260746">
        <w:rPr>
          <w:rFonts w:ascii="Arial" w:hAnsi="Arial" w:cs="Arial"/>
          <w:sz w:val="18"/>
          <w:szCs w:val="18"/>
        </w:rPr>
        <w:t xml:space="preserve"> mempunyai skor mean 3,05 dengan tingkat kategori sedang.</w:t>
      </w:r>
    </w:p>
    <w:p w:rsidR="00D25737" w:rsidRDefault="00D25737" w:rsidP="005B28AD">
      <w:pPr>
        <w:spacing w:line="240" w:lineRule="auto"/>
        <w:contextualSpacing/>
        <w:jc w:val="center"/>
        <w:rPr>
          <w:rFonts w:ascii="Arial" w:hAnsi="Arial" w:cs="Arial"/>
          <w:b/>
          <w:sz w:val="20"/>
          <w:szCs w:val="20"/>
        </w:rPr>
        <w:sectPr w:rsidR="00D25737" w:rsidSect="00D25737">
          <w:type w:val="continuous"/>
          <w:pgSz w:w="11906" w:h="16838" w:code="9"/>
          <w:pgMar w:top="1985" w:right="1418" w:bottom="1418" w:left="2268" w:header="709" w:footer="709" w:gutter="0"/>
          <w:cols w:num="2" w:space="286"/>
          <w:docGrid w:linePitch="360"/>
        </w:sectPr>
      </w:pPr>
    </w:p>
    <w:p w:rsidR="00D25737" w:rsidRDefault="00D25737" w:rsidP="005B28AD">
      <w:pPr>
        <w:spacing w:line="240" w:lineRule="auto"/>
        <w:contextualSpacing/>
        <w:jc w:val="center"/>
        <w:rPr>
          <w:rFonts w:ascii="Arial" w:hAnsi="Arial" w:cs="Arial"/>
          <w:b/>
          <w:sz w:val="20"/>
          <w:szCs w:val="20"/>
        </w:rPr>
      </w:pPr>
    </w:p>
    <w:p w:rsidR="005B28AD" w:rsidRPr="005B28AD" w:rsidRDefault="005B28AD" w:rsidP="005B28AD">
      <w:pPr>
        <w:spacing w:line="240" w:lineRule="auto"/>
        <w:contextualSpacing/>
        <w:jc w:val="center"/>
        <w:rPr>
          <w:rFonts w:ascii="Arial" w:hAnsi="Arial" w:cs="Arial"/>
          <w:b/>
          <w:sz w:val="20"/>
          <w:szCs w:val="20"/>
        </w:rPr>
      </w:pPr>
      <w:r w:rsidRPr="005B28AD">
        <w:rPr>
          <w:rFonts w:ascii="Arial" w:hAnsi="Arial" w:cs="Arial"/>
          <w:b/>
          <w:sz w:val="20"/>
          <w:szCs w:val="20"/>
        </w:rPr>
        <w:t xml:space="preserve">Tabel 7. Rangkuman Deskriptif Responden </w:t>
      </w:r>
    </w:p>
    <w:p w:rsidR="005B28AD" w:rsidRPr="005B28AD" w:rsidRDefault="005B28AD" w:rsidP="005B28AD">
      <w:pPr>
        <w:spacing w:line="240" w:lineRule="auto"/>
        <w:contextualSpacing/>
        <w:jc w:val="center"/>
        <w:rPr>
          <w:rFonts w:ascii="Arial" w:hAnsi="Arial" w:cs="Arial"/>
          <w:b/>
          <w:i/>
          <w:sz w:val="20"/>
          <w:szCs w:val="20"/>
        </w:rPr>
      </w:pPr>
      <w:r w:rsidRPr="005B28AD">
        <w:rPr>
          <w:rFonts w:ascii="Arial" w:hAnsi="Arial" w:cs="Arial"/>
          <w:b/>
          <w:sz w:val="20"/>
          <w:szCs w:val="20"/>
        </w:rPr>
        <w:t>Terhadap Berwujud (</w:t>
      </w:r>
      <w:r w:rsidRPr="005B28AD">
        <w:rPr>
          <w:rFonts w:ascii="Arial" w:hAnsi="Arial" w:cs="Arial"/>
          <w:b/>
          <w:i/>
          <w:sz w:val="20"/>
          <w:szCs w:val="20"/>
        </w:rPr>
        <w:t>Tangible)</w:t>
      </w:r>
    </w:p>
    <w:tbl>
      <w:tblPr>
        <w:tblW w:w="0" w:type="auto"/>
        <w:jc w:val="center"/>
        <w:tblLook w:val="01E0"/>
      </w:tblPr>
      <w:tblGrid>
        <w:gridCol w:w="1242"/>
        <w:gridCol w:w="1701"/>
        <w:gridCol w:w="1240"/>
      </w:tblGrid>
      <w:tr w:rsidR="005B28AD" w:rsidRPr="005B28AD" w:rsidTr="00D25737">
        <w:trPr>
          <w:jc w:val="center"/>
        </w:trPr>
        <w:tc>
          <w:tcPr>
            <w:tcW w:w="1242" w:type="dxa"/>
            <w:tcBorders>
              <w:top w:val="single" w:sz="4" w:space="0" w:color="auto"/>
              <w:bottom w:val="single" w:sz="4" w:space="0" w:color="auto"/>
            </w:tcBorders>
          </w:tcPr>
          <w:p w:rsidR="005B28AD" w:rsidRPr="005B28AD" w:rsidRDefault="005B28AD" w:rsidP="00D25737">
            <w:pPr>
              <w:tabs>
                <w:tab w:val="left" w:pos="0"/>
              </w:tabs>
              <w:spacing w:after="0" w:line="240" w:lineRule="auto"/>
              <w:jc w:val="center"/>
              <w:rPr>
                <w:rFonts w:ascii="Arial" w:hAnsi="Arial" w:cs="Arial"/>
                <w:b/>
                <w:sz w:val="18"/>
                <w:szCs w:val="18"/>
              </w:rPr>
            </w:pPr>
            <w:r w:rsidRPr="005B28AD">
              <w:rPr>
                <w:rFonts w:ascii="Arial" w:hAnsi="Arial" w:cs="Arial"/>
                <w:b/>
                <w:sz w:val="18"/>
                <w:szCs w:val="18"/>
              </w:rPr>
              <w:t xml:space="preserve">Indikator </w:t>
            </w:r>
          </w:p>
        </w:tc>
        <w:tc>
          <w:tcPr>
            <w:tcW w:w="1701" w:type="dxa"/>
            <w:tcBorders>
              <w:top w:val="single" w:sz="4" w:space="0" w:color="auto"/>
              <w:bottom w:val="single" w:sz="4" w:space="0" w:color="auto"/>
            </w:tcBorders>
          </w:tcPr>
          <w:p w:rsidR="005B28AD" w:rsidRPr="005B28AD" w:rsidRDefault="005B28AD" w:rsidP="00D25737">
            <w:pPr>
              <w:tabs>
                <w:tab w:val="left" w:pos="0"/>
              </w:tabs>
              <w:spacing w:after="0" w:line="240" w:lineRule="auto"/>
              <w:jc w:val="center"/>
              <w:rPr>
                <w:rFonts w:ascii="Arial" w:hAnsi="Arial" w:cs="Arial"/>
                <w:b/>
                <w:sz w:val="18"/>
                <w:szCs w:val="18"/>
              </w:rPr>
            </w:pPr>
            <w:r w:rsidRPr="005B28AD">
              <w:rPr>
                <w:rFonts w:ascii="Arial" w:hAnsi="Arial" w:cs="Arial"/>
                <w:b/>
                <w:sz w:val="18"/>
                <w:szCs w:val="18"/>
              </w:rPr>
              <w:t xml:space="preserve">Mean </w:t>
            </w:r>
          </w:p>
        </w:tc>
        <w:tc>
          <w:tcPr>
            <w:tcW w:w="1240" w:type="dxa"/>
            <w:tcBorders>
              <w:top w:val="single" w:sz="4" w:space="0" w:color="auto"/>
              <w:bottom w:val="single" w:sz="4" w:space="0" w:color="auto"/>
            </w:tcBorders>
          </w:tcPr>
          <w:p w:rsidR="005B28AD" w:rsidRPr="005B28AD" w:rsidRDefault="005B28AD" w:rsidP="00D25737">
            <w:pPr>
              <w:tabs>
                <w:tab w:val="left" w:pos="0"/>
              </w:tabs>
              <w:spacing w:after="0" w:line="240" w:lineRule="auto"/>
              <w:jc w:val="center"/>
              <w:rPr>
                <w:rFonts w:ascii="Arial" w:hAnsi="Arial" w:cs="Arial"/>
                <w:b/>
                <w:sz w:val="18"/>
                <w:szCs w:val="18"/>
              </w:rPr>
            </w:pPr>
            <w:r w:rsidRPr="005B28AD">
              <w:rPr>
                <w:rFonts w:ascii="Arial" w:hAnsi="Arial" w:cs="Arial"/>
                <w:b/>
                <w:sz w:val="18"/>
                <w:szCs w:val="18"/>
              </w:rPr>
              <w:t xml:space="preserve">Keterangan </w:t>
            </w:r>
          </w:p>
        </w:tc>
      </w:tr>
      <w:tr w:rsidR="005B28AD" w:rsidRPr="005B28AD" w:rsidTr="00D25737">
        <w:trPr>
          <w:jc w:val="center"/>
        </w:trPr>
        <w:tc>
          <w:tcPr>
            <w:tcW w:w="1242" w:type="dxa"/>
            <w:tcBorders>
              <w:top w:val="single" w:sz="4" w:space="0" w:color="auto"/>
              <w:bottom w:val="single" w:sz="4" w:space="0" w:color="auto"/>
            </w:tcBorders>
            <w:vAlign w:val="center"/>
          </w:tcPr>
          <w:p w:rsidR="005B28AD" w:rsidRPr="005B28AD" w:rsidRDefault="005B28AD" w:rsidP="00D25737">
            <w:pPr>
              <w:spacing w:line="240" w:lineRule="auto"/>
              <w:contextualSpacing/>
              <w:jc w:val="center"/>
              <w:rPr>
                <w:rFonts w:ascii="Arial" w:eastAsia="Times New Roman" w:hAnsi="Arial" w:cs="Arial"/>
                <w:sz w:val="18"/>
                <w:szCs w:val="18"/>
                <w:lang w:eastAsia="id-ID"/>
              </w:rPr>
            </w:pPr>
            <w:r w:rsidRPr="005B28AD">
              <w:rPr>
                <w:rFonts w:ascii="Arial" w:eastAsia="Times New Roman" w:hAnsi="Arial" w:cs="Arial"/>
                <w:sz w:val="18"/>
                <w:szCs w:val="18"/>
                <w:lang w:eastAsia="id-ID"/>
              </w:rPr>
              <w:t>B1</w:t>
            </w:r>
          </w:p>
        </w:tc>
        <w:tc>
          <w:tcPr>
            <w:tcW w:w="1701" w:type="dxa"/>
            <w:tcBorders>
              <w:top w:val="single" w:sz="4" w:space="0" w:color="auto"/>
              <w:bottom w:val="single" w:sz="4" w:space="0" w:color="auto"/>
            </w:tcBorders>
          </w:tcPr>
          <w:p w:rsidR="005B28AD" w:rsidRPr="005B28AD" w:rsidRDefault="005B28AD" w:rsidP="00D25737">
            <w:pPr>
              <w:tabs>
                <w:tab w:val="left" w:pos="0"/>
              </w:tabs>
              <w:spacing w:after="0" w:line="240" w:lineRule="auto"/>
              <w:jc w:val="center"/>
              <w:rPr>
                <w:rFonts w:ascii="Arial" w:hAnsi="Arial" w:cs="Arial"/>
                <w:sz w:val="18"/>
                <w:szCs w:val="18"/>
              </w:rPr>
            </w:pPr>
            <w:r w:rsidRPr="005B28AD">
              <w:rPr>
                <w:rFonts w:ascii="Arial" w:eastAsia="Times New Roman" w:hAnsi="Arial" w:cs="Arial"/>
                <w:sz w:val="18"/>
                <w:szCs w:val="18"/>
                <w:lang w:eastAsia="id-ID"/>
              </w:rPr>
              <w:t>3,51</w:t>
            </w:r>
          </w:p>
        </w:tc>
        <w:tc>
          <w:tcPr>
            <w:tcW w:w="1240" w:type="dxa"/>
            <w:tcBorders>
              <w:top w:val="single" w:sz="4" w:space="0" w:color="auto"/>
              <w:bottom w:val="single" w:sz="4" w:space="0" w:color="auto"/>
            </w:tcBorders>
          </w:tcPr>
          <w:p w:rsidR="005B28AD" w:rsidRPr="005B28AD" w:rsidRDefault="005B28AD" w:rsidP="00D25737">
            <w:pPr>
              <w:tabs>
                <w:tab w:val="left" w:pos="0"/>
              </w:tabs>
              <w:spacing w:after="0" w:line="240" w:lineRule="auto"/>
              <w:jc w:val="center"/>
              <w:rPr>
                <w:rFonts w:ascii="Arial" w:hAnsi="Arial" w:cs="Arial"/>
                <w:sz w:val="18"/>
                <w:szCs w:val="18"/>
              </w:rPr>
            </w:pPr>
            <w:r w:rsidRPr="005B28AD">
              <w:rPr>
                <w:rFonts w:ascii="Arial" w:hAnsi="Arial" w:cs="Arial"/>
                <w:sz w:val="18"/>
                <w:szCs w:val="18"/>
              </w:rPr>
              <w:t>T</w:t>
            </w:r>
          </w:p>
        </w:tc>
      </w:tr>
      <w:tr w:rsidR="005B28AD" w:rsidRPr="005B28AD" w:rsidTr="00D25737">
        <w:trPr>
          <w:jc w:val="center"/>
        </w:trPr>
        <w:tc>
          <w:tcPr>
            <w:tcW w:w="1242" w:type="dxa"/>
            <w:tcBorders>
              <w:top w:val="single" w:sz="4" w:space="0" w:color="auto"/>
              <w:bottom w:val="single" w:sz="4" w:space="0" w:color="auto"/>
            </w:tcBorders>
            <w:vAlign w:val="center"/>
          </w:tcPr>
          <w:p w:rsidR="005B28AD" w:rsidRPr="005B28AD" w:rsidRDefault="005B28AD" w:rsidP="00D25737">
            <w:pPr>
              <w:spacing w:line="240" w:lineRule="auto"/>
              <w:contextualSpacing/>
              <w:jc w:val="center"/>
              <w:rPr>
                <w:rFonts w:ascii="Arial" w:eastAsia="Times New Roman" w:hAnsi="Arial" w:cs="Arial"/>
                <w:sz w:val="18"/>
                <w:szCs w:val="18"/>
                <w:lang w:eastAsia="id-ID"/>
              </w:rPr>
            </w:pPr>
            <w:r w:rsidRPr="005B28AD">
              <w:rPr>
                <w:rFonts w:ascii="Arial" w:eastAsia="Times New Roman" w:hAnsi="Arial" w:cs="Arial"/>
                <w:sz w:val="18"/>
                <w:szCs w:val="18"/>
                <w:lang w:eastAsia="id-ID"/>
              </w:rPr>
              <w:t>B2</w:t>
            </w:r>
          </w:p>
        </w:tc>
        <w:tc>
          <w:tcPr>
            <w:tcW w:w="1701" w:type="dxa"/>
            <w:tcBorders>
              <w:top w:val="single" w:sz="4" w:space="0" w:color="auto"/>
              <w:bottom w:val="single" w:sz="4" w:space="0" w:color="auto"/>
            </w:tcBorders>
          </w:tcPr>
          <w:p w:rsidR="005B28AD" w:rsidRPr="005B28AD" w:rsidRDefault="005B28AD" w:rsidP="00D25737">
            <w:pPr>
              <w:tabs>
                <w:tab w:val="left" w:pos="0"/>
              </w:tabs>
              <w:spacing w:after="0" w:line="240" w:lineRule="auto"/>
              <w:jc w:val="center"/>
              <w:rPr>
                <w:rFonts w:ascii="Arial" w:hAnsi="Arial" w:cs="Arial"/>
                <w:sz w:val="18"/>
                <w:szCs w:val="18"/>
              </w:rPr>
            </w:pPr>
            <w:r w:rsidRPr="005B28AD">
              <w:rPr>
                <w:rFonts w:ascii="Arial" w:eastAsia="Times New Roman" w:hAnsi="Arial" w:cs="Arial"/>
                <w:sz w:val="18"/>
                <w:szCs w:val="18"/>
                <w:lang w:eastAsia="id-ID"/>
              </w:rPr>
              <w:t>3,26</w:t>
            </w:r>
          </w:p>
        </w:tc>
        <w:tc>
          <w:tcPr>
            <w:tcW w:w="1240" w:type="dxa"/>
            <w:tcBorders>
              <w:top w:val="single" w:sz="4" w:space="0" w:color="auto"/>
              <w:bottom w:val="single" w:sz="4" w:space="0" w:color="auto"/>
            </w:tcBorders>
          </w:tcPr>
          <w:p w:rsidR="005B28AD" w:rsidRPr="005B28AD" w:rsidRDefault="005B28AD" w:rsidP="00D25737">
            <w:pPr>
              <w:tabs>
                <w:tab w:val="left" w:pos="0"/>
              </w:tabs>
              <w:spacing w:after="0" w:line="240" w:lineRule="auto"/>
              <w:jc w:val="center"/>
              <w:rPr>
                <w:rFonts w:ascii="Arial" w:hAnsi="Arial" w:cs="Arial"/>
                <w:sz w:val="18"/>
                <w:szCs w:val="18"/>
              </w:rPr>
            </w:pPr>
            <w:r w:rsidRPr="005B28AD">
              <w:rPr>
                <w:rFonts w:ascii="Arial" w:hAnsi="Arial" w:cs="Arial"/>
                <w:sz w:val="18"/>
                <w:szCs w:val="18"/>
              </w:rPr>
              <w:t>S</w:t>
            </w:r>
          </w:p>
        </w:tc>
      </w:tr>
      <w:tr w:rsidR="005B28AD" w:rsidRPr="005B28AD" w:rsidTr="00D25737">
        <w:trPr>
          <w:jc w:val="center"/>
        </w:trPr>
        <w:tc>
          <w:tcPr>
            <w:tcW w:w="1242" w:type="dxa"/>
            <w:tcBorders>
              <w:top w:val="single" w:sz="4" w:space="0" w:color="auto"/>
              <w:bottom w:val="single" w:sz="4" w:space="0" w:color="auto"/>
            </w:tcBorders>
            <w:vAlign w:val="center"/>
          </w:tcPr>
          <w:p w:rsidR="005B28AD" w:rsidRPr="005B28AD" w:rsidRDefault="005B28AD" w:rsidP="00D25737">
            <w:pPr>
              <w:spacing w:line="240" w:lineRule="auto"/>
              <w:contextualSpacing/>
              <w:jc w:val="center"/>
              <w:rPr>
                <w:rFonts w:ascii="Arial" w:eastAsia="Times New Roman" w:hAnsi="Arial" w:cs="Arial"/>
                <w:sz w:val="18"/>
                <w:szCs w:val="18"/>
                <w:lang w:eastAsia="id-ID"/>
              </w:rPr>
            </w:pPr>
            <w:r w:rsidRPr="005B28AD">
              <w:rPr>
                <w:rFonts w:ascii="Arial" w:eastAsia="Times New Roman" w:hAnsi="Arial" w:cs="Arial"/>
                <w:sz w:val="18"/>
                <w:szCs w:val="18"/>
                <w:lang w:eastAsia="id-ID"/>
              </w:rPr>
              <w:t>B3</w:t>
            </w:r>
          </w:p>
        </w:tc>
        <w:tc>
          <w:tcPr>
            <w:tcW w:w="1701" w:type="dxa"/>
            <w:tcBorders>
              <w:top w:val="single" w:sz="4" w:space="0" w:color="auto"/>
              <w:bottom w:val="single" w:sz="4" w:space="0" w:color="auto"/>
            </w:tcBorders>
          </w:tcPr>
          <w:p w:rsidR="005B28AD" w:rsidRPr="005B28AD" w:rsidRDefault="005B28AD" w:rsidP="00D25737">
            <w:pPr>
              <w:tabs>
                <w:tab w:val="left" w:pos="0"/>
              </w:tabs>
              <w:spacing w:after="0" w:line="240" w:lineRule="auto"/>
              <w:jc w:val="center"/>
              <w:rPr>
                <w:rFonts w:ascii="Arial" w:hAnsi="Arial" w:cs="Arial"/>
                <w:sz w:val="18"/>
                <w:szCs w:val="18"/>
              </w:rPr>
            </w:pPr>
            <w:r w:rsidRPr="005B28AD">
              <w:rPr>
                <w:rFonts w:ascii="Arial" w:eastAsia="Times New Roman" w:hAnsi="Arial" w:cs="Arial"/>
                <w:sz w:val="18"/>
                <w:szCs w:val="18"/>
                <w:lang w:eastAsia="id-ID"/>
              </w:rPr>
              <w:t>3,57</w:t>
            </w:r>
          </w:p>
        </w:tc>
        <w:tc>
          <w:tcPr>
            <w:tcW w:w="1240" w:type="dxa"/>
            <w:tcBorders>
              <w:top w:val="single" w:sz="4" w:space="0" w:color="auto"/>
              <w:bottom w:val="single" w:sz="4" w:space="0" w:color="auto"/>
            </w:tcBorders>
          </w:tcPr>
          <w:p w:rsidR="005B28AD" w:rsidRPr="005B28AD" w:rsidRDefault="005B28AD" w:rsidP="00D25737">
            <w:pPr>
              <w:tabs>
                <w:tab w:val="left" w:pos="0"/>
              </w:tabs>
              <w:spacing w:after="0" w:line="240" w:lineRule="auto"/>
              <w:jc w:val="center"/>
              <w:rPr>
                <w:rFonts w:ascii="Arial" w:hAnsi="Arial" w:cs="Arial"/>
                <w:sz w:val="18"/>
                <w:szCs w:val="18"/>
              </w:rPr>
            </w:pPr>
            <w:r w:rsidRPr="005B28AD">
              <w:rPr>
                <w:rFonts w:ascii="Arial" w:hAnsi="Arial" w:cs="Arial"/>
                <w:sz w:val="18"/>
                <w:szCs w:val="18"/>
              </w:rPr>
              <w:t>T</w:t>
            </w:r>
          </w:p>
        </w:tc>
      </w:tr>
      <w:tr w:rsidR="005B28AD" w:rsidRPr="005B28AD" w:rsidTr="00D25737">
        <w:trPr>
          <w:jc w:val="center"/>
        </w:trPr>
        <w:tc>
          <w:tcPr>
            <w:tcW w:w="1242" w:type="dxa"/>
            <w:tcBorders>
              <w:top w:val="single" w:sz="4" w:space="0" w:color="auto"/>
              <w:bottom w:val="single" w:sz="4" w:space="0" w:color="auto"/>
            </w:tcBorders>
            <w:vAlign w:val="center"/>
          </w:tcPr>
          <w:p w:rsidR="005B28AD" w:rsidRPr="005B28AD" w:rsidRDefault="005B28AD" w:rsidP="00D25737">
            <w:pPr>
              <w:spacing w:line="240" w:lineRule="auto"/>
              <w:contextualSpacing/>
              <w:jc w:val="center"/>
              <w:rPr>
                <w:rFonts w:ascii="Arial" w:eastAsia="Times New Roman" w:hAnsi="Arial" w:cs="Arial"/>
                <w:sz w:val="18"/>
                <w:szCs w:val="18"/>
                <w:lang w:eastAsia="id-ID"/>
              </w:rPr>
            </w:pPr>
            <w:r w:rsidRPr="005B28AD">
              <w:rPr>
                <w:rFonts w:ascii="Arial" w:eastAsia="Times New Roman" w:hAnsi="Arial" w:cs="Arial"/>
                <w:sz w:val="18"/>
                <w:szCs w:val="18"/>
                <w:lang w:eastAsia="id-ID"/>
              </w:rPr>
              <w:t>B4</w:t>
            </w:r>
          </w:p>
        </w:tc>
        <w:tc>
          <w:tcPr>
            <w:tcW w:w="1701" w:type="dxa"/>
            <w:tcBorders>
              <w:top w:val="single" w:sz="4" w:space="0" w:color="auto"/>
              <w:bottom w:val="single" w:sz="4" w:space="0" w:color="auto"/>
            </w:tcBorders>
          </w:tcPr>
          <w:p w:rsidR="005B28AD" w:rsidRPr="005B28AD" w:rsidRDefault="005B28AD" w:rsidP="00D25737">
            <w:pPr>
              <w:tabs>
                <w:tab w:val="left" w:pos="0"/>
              </w:tabs>
              <w:spacing w:after="0" w:line="240" w:lineRule="auto"/>
              <w:jc w:val="center"/>
              <w:rPr>
                <w:rFonts w:ascii="Arial" w:hAnsi="Arial" w:cs="Arial"/>
                <w:sz w:val="18"/>
                <w:szCs w:val="18"/>
              </w:rPr>
            </w:pPr>
            <w:r w:rsidRPr="005B28AD">
              <w:rPr>
                <w:rFonts w:ascii="Arial" w:eastAsia="Times New Roman" w:hAnsi="Arial" w:cs="Arial"/>
                <w:sz w:val="18"/>
                <w:szCs w:val="18"/>
                <w:lang w:eastAsia="id-ID"/>
              </w:rPr>
              <w:t>3,58</w:t>
            </w:r>
          </w:p>
        </w:tc>
        <w:tc>
          <w:tcPr>
            <w:tcW w:w="1240" w:type="dxa"/>
            <w:tcBorders>
              <w:top w:val="single" w:sz="4" w:space="0" w:color="auto"/>
              <w:bottom w:val="single" w:sz="4" w:space="0" w:color="auto"/>
            </w:tcBorders>
          </w:tcPr>
          <w:p w:rsidR="005B28AD" w:rsidRPr="005B28AD" w:rsidRDefault="005B28AD" w:rsidP="00D25737">
            <w:pPr>
              <w:tabs>
                <w:tab w:val="left" w:pos="0"/>
              </w:tabs>
              <w:spacing w:after="0" w:line="240" w:lineRule="auto"/>
              <w:jc w:val="center"/>
              <w:rPr>
                <w:rFonts w:ascii="Arial" w:hAnsi="Arial" w:cs="Arial"/>
                <w:sz w:val="18"/>
                <w:szCs w:val="18"/>
              </w:rPr>
            </w:pPr>
            <w:r w:rsidRPr="005B28AD">
              <w:rPr>
                <w:rFonts w:ascii="Arial" w:hAnsi="Arial" w:cs="Arial"/>
                <w:sz w:val="18"/>
                <w:szCs w:val="18"/>
              </w:rPr>
              <w:t>T</w:t>
            </w:r>
          </w:p>
        </w:tc>
      </w:tr>
      <w:tr w:rsidR="005B28AD" w:rsidRPr="005B28AD" w:rsidTr="00D25737">
        <w:trPr>
          <w:jc w:val="center"/>
        </w:trPr>
        <w:tc>
          <w:tcPr>
            <w:tcW w:w="1242" w:type="dxa"/>
            <w:tcBorders>
              <w:top w:val="single" w:sz="4" w:space="0" w:color="auto"/>
              <w:bottom w:val="single" w:sz="4" w:space="0" w:color="auto"/>
            </w:tcBorders>
            <w:vAlign w:val="center"/>
          </w:tcPr>
          <w:p w:rsidR="005B28AD" w:rsidRPr="005B28AD" w:rsidRDefault="005B28AD" w:rsidP="00D25737">
            <w:pPr>
              <w:spacing w:line="240" w:lineRule="auto"/>
              <w:contextualSpacing/>
              <w:jc w:val="center"/>
              <w:rPr>
                <w:rFonts w:ascii="Arial" w:eastAsia="Times New Roman" w:hAnsi="Arial" w:cs="Arial"/>
                <w:b/>
                <w:sz w:val="18"/>
                <w:szCs w:val="18"/>
                <w:lang w:eastAsia="id-ID"/>
              </w:rPr>
            </w:pPr>
            <w:r w:rsidRPr="005B28AD">
              <w:rPr>
                <w:rFonts w:ascii="Arial" w:eastAsia="Times New Roman" w:hAnsi="Arial" w:cs="Arial"/>
                <w:b/>
                <w:sz w:val="18"/>
                <w:szCs w:val="18"/>
                <w:lang w:eastAsia="id-ID"/>
              </w:rPr>
              <w:t>TOTAL</w:t>
            </w:r>
          </w:p>
        </w:tc>
        <w:tc>
          <w:tcPr>
            <w:tcW w:w="1701" w:type="dxa"/>
            <w:tcBorders>
              <w:top w:val="single" w:sz="4" w:space="0" w:color="auto"/>
              <w:bottom w:val="single" w:sz="4" w:space="0" w:color="auto"/>
            </w:tcBorders>
          </w:tcPr>
          <w:p w:rsidR="005B28AD" w:rsidRPr="005B28AD" w:rsidRDefault="005B28AD" w:rsidP="00D25737">
            <w:pPr>
              <w:tabs>
                <w:tab w:val="left" w:pos="0"/>
              </w:tabs>
              <w:spacing w:after="0" w:line="240" w:lineRule="auto"/>
              <w:jc w:val="center"/>
              <w:rPr>
                <w:rFonts w:ascii="Arial" w:hAnsi="Arial" w:cs="Arial"/>
                <w:b/>
                <w:sz w:val="18"/>
                <w:szCs w:val="18"/>
              </w:rPr>
            </w:pPr>
            <w:r w:rsidRPr="005B28AD">
              <w:rPr>
                <w:rFonts w:ascii="Arial" w:eastAsia="Times New Roman" w:hAnsi="Arial" w:cs="Arial"/>
                <w:b/>
                <w:bCs/>
                <w:sz w:val="18"/>
                <w:szCs w:val="18"/>
                <w:lang w:eastAsia="id-ID"/>
              </w:rPr>
              <w:t>3,48</w:t>
            </w:r>
          </w:p>
        </w:tc>
        <w:tc>
          <w:tcPr>
            <w:tcW w:w="1240" w:type="dxa"/>
            <w:tcBorders>
              <w:top w:val="single" w:sz="4" w:space="0" w:color="auto"/>
              <w:bottom w:val="single" w:sz="4" w:space="0" w:color="auto"/>
            </w:tcBorders>
          </w:tcPr>
          <w:p w:rsidR="005B28AD" w:rsidRPr="005B28AD" w:rsidRDefault="005B28AD" w:rsidP="00D25737">
            <w:pPr>
              <w:tabs>
                <w:tab w:val="left" w:pos="0"/>
              </w:tabs>
              <w:spacing w:after="0" w:line="240" w:lineRule="auto"/>
              <w:jc w:val="center"/>
              <w:rPr>
                <w:rFonts w:ascii="Arial" w:hAnsi="Arial" w:cs="Arial"/>
                <w:b/>
                <w:sz w:val="18"/>
                <w:szCs w:val="18"/>
              </w:rPr>
            </w:pPr>
            <w:r w:rsidRPr="005B28AD">
              <w:rPr>
                <w:rFonts w:ascii="Arial" w:hAnsi="Arial" w:cs="Arial"/>
                <w:b/>
                <w:sz w:val="18"/>
                <w:szCs w:val="18"/>
              </w:rPr>
              <w:t>T</w:t>
            </w:r>
          </w:p>
        </w:tc>
      </w:tr>
    </w:tbl>
    <w:p w:rsidR="00D25737" w:rsidRDefault="00D25737" w:rsidP="00260746">
      <w:pPr>
        <w:pStyle w:val="Heading1"/>
        <w:ind w:firstLine="720"/>
        <w:rPr>
          <w:rFonts w:ascii="Arial" w:hAnsi="Arial" w:cs="Arial"/>
          <w:b w:val="0"/>
        </w:rPr>
      </w:pPr>
    </w:p>
    <w:p w:rsidR="00D25737" w:rsidRDefault="00D25737" w:rsidP="00260746">
      <w:pPr>
        <w:pStyle w:val="Heading1"/>
        <w:ind w:firstLine="720"/>
        <w:rPr>
          <w:rFonts w:ascii="Arial" w:hAnsi="Arial" w:cs="Arial"/>
          <w:b w:val="0"/>
        </w:rPr>
        <w:sectPr w:rsidR="00D25737" w:rsidSect="00E52D44">
          <w:type w:val="continuous"/>
          <w:pgSz w:w="11906" w:h="16838" w:code="9"/>
          <w:pgMar w:top="1985" w:right="1418" w:bottom="1418" w:left="2268" w:header="709" w:footer="709" w:gutter="0"/>
          <w:cols w:space="286"/>
          <w:docGrid w:linePitch="360"/>
        </w:sectPr>
      </w:pPr>
    </w:p>
    <w:p w:rsidR="00D25737" w:rsidRDefault="00260746" w:rsidP="00260746">
      <w:pPr>
        <w:pStyle w:val="Heading1"/>
        <w:ind w:firstLine="720"/>
        <w:rPr>
          <w:rFonts w:ascii="Arial" w:hAnsi="Arial" w:cs="Arial"/>
          <w:b w:val="0"/>
        </w:rPr>
        <w:sectPr w:rsidR="00D25737" w:rsidSect="00D25737">
          <w:type w:val="continuous"/>
          <w:pgSz w:w="11906" w:h="16838" w:code="9"/>
          <w:pgMar w:top="1985" w:right="1418" w:bottom="1418" w:left="2268" w:header="709" w:footer="709" w:gutter="0"/>
          <w:cols w:num="2" w:space="286"/>
          <w:docGrid w:linePitch="360"/>
        </w:sectPr>
      </w:pPr>
      <w:r w:rsidRPr="00260746">
        <w:rPr>
          <w:rFonts w:ascii="Arial" w:hAnsi="Arial" w:cs="Arial"/>
          <w:b w:val="0"/>
        </w:rPr>
        <w:lastRenderedPageBreak/>
        <w:t>Dari Tabel 7 dapat dijelaskan bahwa pernyataan indikator pertama dari berwujud (</w:t>
      </w:r>
      <w:r w:rsidRPr="00260746">
        <w:rPr>
          <w:rFonts w:ascii="Arial" w:hAnsi="Arial" w:cs="Arial"/>
          <w:b w:val="0"/>
          <w:i/>
        </w:rPr>
        <w:t xml:space="preserve">tangible) </w:t>
      </w:r>
      <w:r w:rsidRPr="00260746">
        <w:rPr>
          <w:rFonts w:ascii="Arial" w:hAnsi="Arial" w:cs="Arial"/>
          <w:b w:val="0"/>
        </w:rPr>
        <w:t xml:space="preserve">menyatakan kantor yang menggunakan peralatan yang modern </w:t>
      </w:r>
      <w:r w:rsidRPr="00260746">
        <w:rPr>
          <w:rFonts w:ascii="Arial" w:hAnsi="Arial" w:cs="Arial"/>
          <w:b w:val="0"/>
          <w:spacing w:val="-2"/>
        </w:rPr>
        <w:t xml:space="preserve">tergolong </w:t>
      </w:r>
      <w:r w:rsidRPr="00260746">
        <w:rPr>
          <w:rFonts w:ascii="Arial" w:eastAsia="Times New Roman" w:hAnsi="Arial" w:cs="Arial"/>
          <w:b w:val="0"/>
        </w:rPr>
        <w:t>baik,</w:t>
      </w:r>
      <w:r w:rsidRPr="00260746">
        <w:rPr>
          <w:rFonts w:ascii="Arial" w:hAnsi="Arial" w:cs="Arial"/>
          <w:b w:val="0"/>
        </w:rPr>
        <w:t xml:space="preserve"> mempunyai skor mean 3,51 dengan tingkat kategori tinggi, pernyataan indikator kedua dari berwujud (</w:t>
      </w:r>
      <w:r w:rsidRPr="00260746">
        <w:rPr>
          <w:rFonts w:ascii="Arial" w:hAnsi="Arial" w:cs="Arial"/>
          <w:b w:val="0"/>
          <w:i/>
        </w:rPr>
        <w:t xml:space="preserve">tan-gible) </w:t>
      </w:r>
      <w:r w:rsidRPr="00260746">
        <w:rPr>
          <w:rFonts w:ascii="Arial" w:hAnsi="Arial" w:cs="Arial"/>
          <w:b w:val="0"/>
        </w:rPr>
        <w:t>menyatakan</w:t>
      </w:r>
      <w:r w:rsidRPr="00260746">
        <w:rPr>
          <w:rFonts w:ascii="Arial" w:eastAsia="Times New Roman" w:hAnsi="Arial" w:cs="Arial"/>
          <w:b w:val="0"/>
        </w:rPr>
        <w:t xml:space="preserve"> fasilitas yang ada sangat menarik </w:t>
      </w:r>
      <w:r w:rsidRPr="00260746">
        <w:rPr>
          <w:rFonts w:ascii="Arial" w:hAnsi="Arial" w:cs="Arial"/>
          <w:b w:val="0"/>
        </w:rPr>
        <w:t xml:space="preserve">skor mean 3,26 dengan </w:t>
      </w:r>
      <w:r w:rsidRPr="00260746">
        <w:rPr>
          <w:rFonts w:ascii="Arial" w:hAnsi="Arial" w:cs="Arial"/>
          <w:b w:val="0"/>
        </w:rPr>
        <w:lastRenderedPageBreak/>
        <w:t>tingkat kategori sedang. pernyataan indikator ketiga dari berwujud (</w:t>
      </w:r>
      <w:r w:rsidRPr="00260746">
        <w:rPr>
          <w:rFonts w:ascii="Arial" w:hAnsi="Arial" w:cs="Arial"/>
          <w:b w:val="0"/>
          <w:i/>
        </w:rPr>
        <w:t xml:space="preserve">tang-ible) </w:t>
      </w:r>
      <w:r w:rsidRPr="00260746">
        <w:rPr>
          <w:rFonts w:ascii="Arial" w:hAnsi="Arial" w:cs="Arial"/>
          <w:b w:val="0"/>
        </w:rPr>
        <w:t>menyatakan selur-uh karyawan kantor PT. Pegadaian berpenampilan rapi dan sangat profesi-onal tergolong baik, mempunyai skor mean 3,57 dengan tingkat kategori tinggi. untuk pernyataan indikator keempat dariberwujud (</w:t>
      </w:r>
      <w:r w:rsidRPr="00260746">
        <w:rPr>
          <w:rFonts w:ascii="Arial" w:hAnsi="Arial" w:cs="Arial"/>
          <w:b w:val="0"/>
          <w:i/>
        </w:rPr>
        <w:t>tangible)</w:t>
      </w:r>
      <w:r w:rsidRPr="00260746">
        <w:rPr>
          <w:rFonts w:ascii="Arial" w:hAnsi="Arial" w:cs="Arial"/>
          <w:b w:val="0"/>
        </w:rPr>
        <w:t>menyatakan</w:t>
      </w:r>
      <w:r w:rsidRPr="00260746">
        <w:rPr>
          <w:rFonts w:ascii="Arial" w:hAnsi="Arial" w:cs="Arial"/>
          <w:b w:val="0"/>
          <w:spacing w:val="-2"/>
        </w:rPr>
        <w:t>per-lengkapan yang diguna-</w:t>
      </w:r>
      <w:r w:rsidRPr="00260746">
        <w:rPr>
          <w:rFonts w:ascii="Arial" w:hAnsi="Arial" w:cs="Arial"/>
          <w:b w:val="0"/>
          <w:spacing w:val="-2"/>
        </w:rPr>
        <w:lastRenderedPageBreak/>
        <w:t xml:space="preserve">kan pada kantor PT. Peagdaian sangat mencerminkan ciri khas PT. Pegadaian </w:t>
      </w:r>
      <w:r w:rsidRPr="00260746">
        <w:rPr>
          <w:rFonts w:ascii="Arial" w:hAnsi="Arial" w:cs="Arial"/>
          <w:b w:val="0"/>
        </w:rPr>
        <w:t xml:space="preserve">mempunyai skor mean 3,58 dengan tingkat </w:t>
      </w:r>
      <w:r w:rsidRPr="00260746">
        <w:rPr>
          <w:rFonts w:ascii="Arial" w:hAnsi="Arial" w:cs="Arial"/>
          <w:b w:val="0"/>
        </w:rPr>
        <w:lastRenderedPageBreak/>
        <w:t>kategori tinggi.Jadi, dapat disimpulkan dari setiap indikator bahwa berwujud (</w:t>
      </w:r>
      <w:r w:rsidRPr="00260746">
        <w:rPr>
          <w:rFonts w:ascii="Arial" w:hAnsi="Arial" w:cs="Arial"/>
          <w:b w:val="0"/>
          <w:i/>
        </w:rPr>
        <w:t xml:space="preserve">tangible) </w:t>
      </w:r>
      <w:r w:rsidRPr="00260746">
        <w:rPr>
          <w:rFonts w:ascii="Arial" w:hAnsi="Arial" w:cs="Arial"/>
          <w:b w:val="0"/>
        </w:rPr>
        <w:t>mempunyai skor mean 3,47 dengan tingkat kategori tinggi.</w:t>
      </w:r>
    </w:p>
    <w:p w:rsidR="00E52D44" w:rsidRDefault="00E52D44" w:rsidP="00260746">
      <w:pPr>
        <w:pStyle w:val="Heading1"/>
        <w:ind w:firstLine="720"/>
        <w:rPr>
          <w:rFonts w:ascii="Arial" w:hAnsi="Arial" w:cs="Arial"/>
          <w:b w:val="0"/>
        </w:rPr>
      </w:pPr>
    </w:p>
    <w:p w:rsidR="00D25737" w:rsidRPr="00D25737" w:rsidRDefault="00D25737" w:rsidP="00D25737">
      <w:pPr>
        <w:spacing w:after="0"/>
        <w:jc w:val="center"/>
        <w:rPr>
          <w:rFonts w:ascii="Arial" w:hAnsi="Arial" w:cs="Arial"/>
          <w:b/>
          <w:sz w:val="20"/>
          <w:szCs w:val="20"/>
        </w:rPr>
      </w:pPr>
      <w:r w:rsidRPr="00D25737">
        <w:rPr>
          <w:rFonts w:ascii="Arial" w:hAnsi="Arial" w:cs="Arial"/>
          <w:b/>
          <w:sz w:val="20"/>
          <w:szCs w:val="20"/>
        </w:rPr>
        <w:t>Tabel 8 Rekapitulasi Tanggapan Responden</w:t>
      </w:r>
    </w:p>
    <w:p w:rsidR="00D25737" w:rsidRPr="00D25737" w:rsidRDefault="00D25737" w:rsidP="00D25737">
      <w:pPr>
        <w:spacing w:after="0"/>
        <w:jc w:val="center"/>
        <w:rPr>
          <w:rFonts w:ascii="Arial" w:hAnsi="Arial" w:cs="Arial"/>
          <w:b/>
          <w:sz w:val="20"/>
          <w:szCs w:val="20"/>
        </w:rPr>
      </w:pPr>
      <w:r w:rsidRPr="00D25737">
        <w:rPr>
          <w:rFonts w:ascii="Arial" w:hAnsi="Arial" w:cs="Arial"/>
          <w:b/>
          <w:sz w:val="20"/>
          <w:szCs w:val="20"/>
        </w:rPr>
        <w:t>Tingkat Kepuasan Nasabah Ditinjau dari Faktor Pelayanan</w:t>
      </w:r>
    </w:p>
    <w:p w:rsidR="00D25737" w:rsidRPr="00D25737" w:rsidRDefault="00D25737" w:rsidP="00D25737">
      <w:pPr>
        <w:spacing w:after="0"/>
        <w:jc w:val="center"/>
        <w:rPr>
          <w:rFonts w:ascii="Arial" w:hAnsi="Arial" w:cs="Arial"/>
          <w:b/>
        </w:rPr>
      </w:pPr>
      <w:r w:rsidRPr="00D25737">
        <w:rPr>
          <w:rFonts w:ascii="Arial" w:hAnsi="Arial" w:cs="Arial"/>
          <w:b/>
          <w:sz w:val="20"/>
          <w:szCs w:val="20"/>
        </w:rPr>
        <w:t>Pada PT. Pegadaian UPC Bengkalis</w:t>
      </w:r>
    </w:p>
    <w:tbl>
      <w:tblPr>
        <w:tblW w:w="0" w:type="auto"/>
        <w:jc w:val="center"/>
        <w:tblInd w:w="-1583" w:type="dxa"/>
        <w:tblLook w:val="01E0"/>
      </w:tblPr>
      <w:tblGrid>
        <w:gridCol w:w="3088"/>
        <w:gridCol w:w="1701"/>
      </w:tblGrid>
      <w:tr w:rsidR="00260746" w:rsidRPr="00647E80" w:rsidTr="006F7CF4">
        <w:trPr>
          <w:jc w:val="center"/>
        </w:trPr>
        <w:tc>
          <w:tcPr>
            <w:tcW w:w="3088" w:type="dxa"/>
            <w:tcBorders>
              <w:top w:val="single" w:sz="4" w:space="0" w:color="auto"/>
              <w:bottom w:val="single" w:sz="4" w:space="0" w:color="auto"/>
            </w:tcBorders>
          </w:tcPr>
          <w:p w:rsidR="00260746" w:rsidRPr="00647E80" w:rsidRDefault="00260746" w:rsidP="00D25737">
            <w:pPr>
              <w:tabs>
                <w:tab w:val="left" w:pos="0"/>
              </w:tabs>
              <w:spacing w:after="0" w:line="240" w:lineRule="auto"/>
              <w:jc w:val="center"/>
              <w:rPr>
                <w:rFonts w:ascii="Arial" w:hAnsi="Arial" w:cs="Arial"/>
                <w:b/>
                <w:sz w:val="18"/>
                <w:szCs w:val="18"/>
              </w:rPr>
            </w:pPr>
            <w:r w:rsidRPr="00647E80">
              <w:rPr>
                <w:rFonts w:ascii="Arial" w:hAnsi="Arial" w:cs="Arial"/>
                <w:b/>
                <w:sz w:val="18"/>
                <w:szCs w:val="18"/>
              </w:rPr>
              <w:t xml:space="preserve">Indikator </w:t>
            </w:r>
          </w:p>
        </w:tc>
        <w:tc>
          <w:tcPr>
            <w:tcW w:w="1701" w:type="dxa"/>
            <w:tcBorders>
              <w:top w:val="single" w:sz="4" w:space="0" w:color="auto"/>
              <w:bottom w:val="single" w:sz="4" w:space="0" w:color="auto"/>
            </w:tcBorders>
          </w:tcPr>
          <w:p w:rsidR="00260746" w:rsidRPr="00647E80" w:rsidRDefault="00260746" w:rsidP="00D25737">
            <w:pPr>
              <w:tabs>
                <w:tab w:val="left" w:pos="0"/>
              </w:tabs>
              <w:spacing w:after="0" w:line="240" w:lineRule="auto"/>
              <w:jc w:val="center"/>
              <w:rPr>
                <w:rFonts w:ascii="Arial" w:hAnsi="Arial" w:cs="Arial"/>
                <w:b/>
                <w:sz w:val="18"/>
                <w:szCs w:val="18"/>
              </w:rPr>
            </w:pPr>
            <w:r w:rsidRPr="00647E80">
              <w:rPr>
                <w:rFonts w:ascii="Arial" w:hAnsi="Arial" w:cs="Arial"/>
                <w:b/>
                <w:sz w:val="18"/>
                <w:szCs w:val="18"/>
              </w:rPr>
              <w:t xml:space="preserve">Mean </w:t>
            </w:r>
          </w:p>
        </w:tc>
      </w:tr>
      <w:tr w:rsidR="00260746" w:rsidRPr="00647E80" w:rsidTr="006F7CF4">
        <w:trPr>
          <w:jc w:val="center"/>
        </w:trPr>
        <w:tc>
          <w:tcPr>
            <w:tcW w:w="3088" w:type="dxa"/>
            <w:tcBorders>
              <w:top w:val="single" w:sz="4" w:space="0" w:color="auto"/>
              <w:bottom w:val="single" w:sz="4" w:space="0" w:color="auto"/>
            </w:tcBorders>
            <w:vAlign w:val="center"/>
          </w:tcPr>
          <w:p w:rsidR="00260746" w:rsidRPr="00647E80" w:rsidRDefault="00260746" w:rsidP="00D25737">
            <w:pPr>
              <w:spacing w:line="240" w:lineRule="auto"/>
              <w:contextualSpacing/>
              <w:jc w:val="center"/>
              <w:rPr>
                <w:rFonts w:ascii="Arial" w:eastAsia="Times New Roman" w:hAnsi="Arial" w:cs="Arial"/>
                <w:sz w:val="18"/>
                <w:szCs w:val="18"/>
                <w:lang w:eastAsia="id-ID"/>
              </w:rPr>
            </w:pPr>
            <w:r w:rsidRPr="00EE388B">
              <w:rPr>
                <w:rFonts w:ascii="Times New Roman" w:eastAsia="Times New Roman" w:hAnsi="Times New Roman" w:cs="Times New Roman"/>
                <w:sz w:val="20"/>
                <w:szCs w:val="20"/>
                <w:lang w:eastAsia="id-ID"/>
              </w:rPr>
              <w:t>Keandalan (</w:t>
            </w:r>
            <w:r w:rsidRPr="00EE388B">
              <w:rPr>
                <w:rFonts w:ascii="Times New Roman" w:eastAsia="Times New Roman" w:hAnsi="Times New Roman" w:cs="Times New Roman"/>
                <w:i/>
                <w:iCs/>
                <w:sz w:val="20"/>
                <w:szCs w:val="20"/>
                <w:lang w:eastAsia="id-ID"/>
              </w:rPr>
              <w:t>Reability)</w:t>
            </w:r>
          </w:p>
        </w:tc>
        <w:tc>
          <w:tcPr>
            <w:tcW w:w="1701" w:type="dxa"/>
            <w:tcBorders>
              <w:top w:val="single" w:sz="4" w:space="0" w:color="auto"/>
              <w:bottom w:val="single" w:sz="4" w:space="0" w:color="auto"/>
            </w:tcBorders>
            <w:vAlign w:val="center"/>
          </w:tcPr>
          <w:p w:rsidR="00260746" w:rsidRPr="00647E80" w:rsidRDefault="00260746" w:rsidP="006F7CF4">
            <w:pPr>
              <w:tabs>
                <w:tab w:val="left" w:pos="0"/>
              </w:tabs>
              <w:spacing w:after="0" w:line="240" w:lineRule="auto"/>
              <w:jc w:val="center"/>
              <w:rPr>
                <w:rFonts w:ascii="Arial" w:hAnsi="Arial" w:cs="Arial"/>
                <w:sz w:val="18"/>
                <w:szCs w:val="18"/>
              </w:rPr>
            </w:pPr>
            <w:r w:rsidRPr="00EE388B">
              <w:rPr>
                <w:rFonts w:ascii="Times New Roman" w:eastAsia="Times New Roman" w:hAnsi="Times New Roman" w:cs="Times New Roman"/>
                <w:sz w:val="20"/>
                <w:szCs w:val="20"/>
                <w:lang w:eastAsia="id-ID"/>
              </w:rPr>
              <w:t>3,48</w:t>
            </w:r>
          </w:p>
        </w:tc>
      </w:tr>
      <w:tr w:rsidR="00260746" w:rsidRPr="00647E80" w:rsidTr="006F7CF4">
        <w:trPr>
          <w:jc w:val="center"/>
        </w:trPr>
        <w:tc>
          <w:tcPr>
            <w:tcW w:w="3088" w:type="dxa"/>
            <w:tcBorders>
              <w:top w:val="single" w:sz="4" w:space="0" w:color="auto"/>
              <w:bottom w:val="single" w:sz="4" w:space="0" w:color="auto"/>
            </w:tcBorders>
            <w:vAlign w:val="center"/>
          </w:tcPr>
          <w:p w:rsidR="00260746" w:rsidRPr="00647E80" w:rsidRDefault="00260746" w:rsidP="00D25737">
            <w:pPr>
              <w:spacing w:line="240" w:lineRule="auto"/>
              <w:contextualSpacing/>
              <w:jc w:val="center"/>
              <w:rPr>
                <w:rFonts w:ascii="Arial" w:eastAsia="Times New Roman" w:hAnsi="Arial" w:cs="Arial"/>
                <w:sz w:val="18"/>
                <w:szCs w:val="18"/>
                <w:lang w:eastAsia="id-ID"/>
              </w:rPr>
            </w:pPr>
            <w:r w:rsidRPr="00EE388B">
              <w:rPr>
                <w:rFonts w:ascii="Times New Roman" w:eastAsia="Times New Roman" w:hAnsi="Times New Roman" w:cs="Times New Roman"/>
                <w:color w:val="000000"/>
                <w:sz w:val="20"/>
                <w:szCs w:val="20"/>
                <w:lang w:eastAsia="id-ID"/>
              </w:rPr>
              <w:t>Daya Tanggap (</w:t>
            </w:r>
            <w:r w:rsidRPr="00EE388B">
              <w:rPr>
                <w:rFonts w:ascii="Times New Roman" w:eastAsia="Times New Roman" w:hAnsi="Times New Roman" w:cs="Times New Roman"/>
                <w:i/>
                <w:iCs/>
                <w:color w:val="000000"/>
                <w:sz w:val="20"/>
                <w:szCs w:val="20"/>
                <w:lang w:eastAsia="id-ID"/>
              </w:rPr>
              <w:t>Responsivness)</w:t>
            </w:r>
          </w:p>
        </w:tc>
        <w:tc>
          <w:tcPr>
            <w:tcW w:w="1701" w:type="dxa"/>
            <w:tcBorders>
              <w:top w:val="single" w:sz="4" w:space="0" w:color="auto"/>
              <w:bottom w:val="single" w:sz="4" w:space="0" w:color="auto"/>
            </w:tcBorders>
            <w:vAlign w:val="center"/>
          </w:tcPr>
          <w:p w:rsidR="00260746" w:rsidRPr="00647E80" w:rsidRDefault="00260746" w:rsidP="006F7CF4">
            <w:pPr>
              <w:tabs>
                <w:tab w:val="left" w:pos="0"/>
              </w:tabs>
              <w:spacing w:after="0" w:line="240" w:lineRule="auto"/>
              <w:jc w:val="center"/>
              <w:rPr>
                <w:rFonts w:ascii="Arial" w:hAnsi="Arial" w:cs="Arial"/>
                <w:sz w:val="18"/>
                <w:szCs w:val="18"/>
              </w:rPr>
            </w:pPr>
            <w:r w:rsidRPr="00EE388B">
              <w:rPr>
                <w:rFonts w:ascii="Times New Roman" w:eastAsia="Times New Roman" w:hAnsi="Times New Roman" w:cs="Times New Roman"/>
                <w:color w:val="000000"/>
                <w:sz w:val="20"/>
                <w:szCs w:val="20"/>
                <w:lang w:eastAsia="id-ID"/>
              </w:rPr>
              <w:t>3,57</w:t>
            </w:r>
          </w:p>
        </w:tc>
      </w:tr>
      <w:tr w:rsidR="00260746" w:rsidRPr="00647E80" w:rsidTr="006F7CF4">
        <w:trPr>
          <w:jc w:val="center"/>
        </w:trPr>
        <w:tc>
          <w:tcPr>
            <w:tcW w:w="3088" w:type="dxa"/>
            <w:tcBorders>
              <w:top w:val="single" w:sz="4" w:space="0" w:color="auto"/>
              <w:bottom w:val="single" w:sz="4" w:space="0" w:color="auto"/>
            </w:tcBorders>
            <w:vAlign w:val="center"/>
          </w:tcPr>
          <w:p w:rsidR="00260746" w:rsidRPr="00647E80" w:rsidRDefault="00260746" w:rsidP="00D25737">
            <w:pPr>
              <w:spacing w:line="240" w:lineRule="auto"/>
              <w:contextualSpacing/>
              <w:jc w:val="center"/>
              <w:rPr>
                <w:rFonts w:ascii="Arial" w:eastAsia="Times New Roman" w:hAnsi="Arial" w:cs="Arial"/>
                <w:sz w:val="18"/>
                <w:szCs w:val="18"/>
                <w:lang w:eastAsia="id-ID"/>
              </w:rPr>
            </w:pPr>
            <w:r w:rsidRPr="00EE388B">
              <w:rPr>
                <w:rFonts w:ascii="Times New Roman" w:eastAsia="Times New Roman" w:hAnsi="Times New Roman" w:cs="Times New Roman"/>
                <w:color w:val="000000"/>
                <w:sz w:val="20"/>
                <w:szCs w:val="20"/>
                <w:lang w:eastAsia="id-ID"/>
              </w:rPr>
              <w:t>Jaminan (</w:t>
            </w:r>
            <w:r w:rsidRPr="00EE388B">
              <w:rPr>
                <w:rFonts w:ascii="Times New Roman" w:eastAsia="Times New Roman" w:hAnsi="Times New Roman" w:cs="Times New Roman"/>
                <w:i/>
                <w:iCs/>
                <w:color w:val="000000"/>
                <w:sz w:val="20"/>
                <w:szCs w:val="20"/>
                <w:lang w:eastAsia="id-ID"/>
              </w:rPr>
              <w:t>Assuranve)</w:t>
            </w:r>
          </w:p>
        </w:tc>
        <w:tc>
          <w:tcPr>
            <w:tcW w:w="1701" w:type="dxa"/>
            <w:tcBorders>
              <w:top w:val="single" w:sz="4" w:space="0" w:color="auto"/>
              <w:bottom w:val="single" w:sz="4" w:space="0" w:color="auto"/>
            </w:tcBorders>
            <w:vAlign w:val="center"/>
          </w:tcPr>
          <w:p w:rsidR="00260746" w:rsidRPr="00647E80" w:rsidRDefault="00260746" w:rsidP="006F7CF4">
            <w:pPr>
              <w:tabs>
                <w:tab w:val="left" w:pos="0"/>
              </w:tabs>
              <w:spacing w:after="0" w:line="240" w:lineRule="auto"/>
              <w:jc w:val="center"/>
              <w:rPr>
                <w:rFonts w:ascii="Arial" w:hAnsi="Arial" w:cs="Arial"/>
                <w:sz w:val="18"/>
                <w:szCs w:val="18"/>
              </w:rPr>
            </w:pPr>
            <w:r w:rsidRPr="00EE388B">
              <w:rPr>
                <w:rFonts w:ascii="Times New Roman" w:eastAsia="Times New Roman" w:hAnsi="Times New Roman" w:cs="Times New Roman"/>
                <w:color w:val="000000"/>
                <w:sz w:val="20"/>
                <w:szCs w:val="20"/>
                <w:lang w:eastAsia="id-ID"/>
              </w:rPr>
              <w:t>3,37</w:t>
            </w:r>
          </w:p>
        </w:tc>
      </w:tr>
      <w:tr w:rsidR="00260746" w:rsidRPr="00647E80" w:rsidTr="006F7CF4">
        <w:trPr>
          <w:jc w:val="center"/>
        </w:trPr>
        <w:tc>
          <w:tcPr>
            <w:tcW w:w="3088" w:type="dxa"/>
            <w:tcBorders>
              <w:top w:val="single" w:sz="4" w:space="0" w:color="auto"/>
              <w:bottom w:val="single" w:sz="4" w:space="0" w:color="auto"/>
            </w:tcBorders>
            <w:vAlign w:val="center"/>
          </w:tcPr>
          <w:p w:rsidR="00260746" w:rsidRPr="00647E80" w:rsidRDefault="00260746" w:rsidP="00D25737">
            <w:pPr>
              <w:spacing w:line="240" w:lineRule="auto"/>
              <w:contextualSpacing/>
              <w:jc w:val="center"/>
              <w:rPr>
                <w:rFonts w:ascii="Arial" w:eastAsia="Times New Roman" w:hAnsi="Arial" w:cs="Arial"/>
                <w:sz w:val="18"/>
                <w:szCs w:val="18"/>
                <w:lang w:eastAsia="id-ID"/>
              </w:rPr>
            </w:pPr>
            <w:r w:rsidRPr="00EE388B">
              <w:rPr>
                <w:rFonts w:ascii="Times New Roman" w:eastAsia="Times New Roman" w:hAnsi="Times New Roman" w:cs="Times New Roman"/>
                <w:color w:val="000000"/>
                <w:sz w:val="20"/>
                <w:szCs w:val="20"/>
                <w:lang w:eastAsia="id-ID"/>
              </w:rPr>
              <w:t>Empati (</w:t>
            </w:r>
            <w:r w:rsidRPr="00EE388B">
              <w:rPr>
                <w:rFonts w:ascii="Times New Roman" w:eastAsia="Times New Roman" w:hAnsi="Times New Roman" w:cs="Times New Roman"/>
                <w:i/>
                <w:iCs/>
                <w:color w:val="000000"/>
                <w:sz w:val="20"/>
                <w:szCs w:val="20"/>
                <w:lang w:eastAsia="id-ID"/>
              </w:rPr>
              <w:t>Empaty)</w:t>
            </w:r>
          </w:p>
        </w:tc>
        <w:tc>
          <w:tcPr>
            <w:tcW w:w="1701" w:type="dxa"/>
            <w:tcBorders>
              <w:top w:val="single" w:sz="4" w:space="0" w:color="auto"/>
              <w:bottom w:val="single" w:sz="4" w:space="0" w:color="auto"/>
            </w:tcBorders>
            <w:vAlign w:val="center"/>
          </w:tcPr>
          <w:p w:rsidR="00260746" w:rsidRPr="00647E80" w:rsidRDefault="00260746" w:rsidP="006F7CF4">
            <w:pPr>
              <w:tabs>
                <w:tab w:val="left" w:pos="0"/>
              </w:tabs>
              <w:spacing w:after="0" w:line="240" w:lineRule="auto"/>
              <w:jc w:val="center"/>
              <w:rPr>
                <w:rFonts w:ascii="Arial" w:hAnsi="Arial" w:cs="Arial"/>
                <w:sz w:val="18"/>
                <w:szCs w:val="18"/>
              </w:rPr>
            </w:pPr>
            <w:r w:rsidRPr="00EE388B">
              <w:rPr>
                <w:rFonts w:ascii="Times New Roman" w:eastAsia="Times New Roman" w:hAnsi="Times New Roman" w:cs="Times New Roman"/>
                <w:color w:val="000000"/>
                <w:sz w:val="20"/>
                <w:szCs w:val="20"/>
                <w:lang w:eastAsia="id-ID"/>
              </w:rPr>
              <w:t>3,05</w:t>
            </w:r>
          </w:p>
        </w:tc>
      </w:tr>
      <w:tr w:rsidR="00260746" w:rsidRPr="00647E80" w:rsidTr="006F7CF4">
        <w:trPr>
          <w:jc w:val="center"/>
        </w:trPr>
        <w:tc>
          <w:tcPr>
            <w:tcW w:w="3088" w:type="dxa"/>
            <w:tcBorders>
              <w:top w:val="single" w:sz="4" w:space="0" w:color="auto"/>
              <w:bottom w:val="single" w:sz="4" w:space="0" w:color="auto"/>
            </w:tcBorders>
            <w:vAlign w:val="center"/>
          </w:tcPr>
          <w:p w:rsidR="00260746" w:rsidRPr="00647E80" w:rsidRDefault="00260746" w:rsidP="00D25737">
            <w:pPr>
              <w:spacing w:line="240" w:lineRule="auto"/>
              <w:contextualSpacing/>
              <w:jc w:val="center"/>
              <w:rPr>
                <w:rFonts w:ascii="Arial" w:eastAsia="Times New Roman" w:hAnsi="Arial" w:cs="Arial"/>
                <w:sz w:val="18"/>
                <w:szCs w:val="18"/>
                <w:lang w:eastAsia="id-ID"/>
              </w:rPr>
            </w:pPr>
            <w:r w:rsidRPr="00EE388B">
              <w:rPr>
                <w:rFonts w:ascii="Times New Roman" w:eastAsia="Times New Roman" w:hAnsi="Times New Roman" w:cs="Times New Roman"/>
                <w:color w:val="000000"/>
                <w:sz w:val="20"/>
                <w:szCs w:val="20"/>
                <w:lang w:eastAsia="id-ID"/>
              </w:rPr>
              <w:t xml:space="preserve">Berwujud </w:t>
            </w:r>
            <w:r w:rsidRPr="00A5588F">
              <w:rPr>
                <w:rFonts w:ascii="Times New Roman" w:eastAsia="Times New Roman" w:hAnsi="Times New Roman" w:cs="Times New Roman"/>
                <w:i/>
                <w:color w:val="000000"/>
                <w:sz w:val="20"/>
                <w:szCs w:val="20"/>
                <w:lang w:eastAsia="id-ID"/>
              </w:rPr>
              <w:t>(Tangible)</w:t>
            </w:r>
          </w:p>
        </w:tc>
        <w:tc>
          <w:tcPr>
            <w:tcW w:w="1701" w:type="dxa"/>
            <w:tcBorders>
              <w:top w:val="single" w:sz="4" w:space="0" w:color="auto"/>
              <w:bottom w:val="single" w:sz="4" w:space="0" w:color="auto"/>
            </w:tcBorders>
            <w:vAlign w:val="center"/>
          </w:tcPr>
          <w:p w:rsidR="00260746" w:rsidRPr="00647E80" w:rsidRDefault="00260746" w:rsidP="006F7CF4">
            <w:pPr>
              <w:tabs>
                <w:tab w:val="left" w:pos="0"/>
              </w:tabs>
              <w:spacing w:after="0" w:line="240" w:lineRule="auto"/>
              <w:jc w:val="center"/>
              <w:rPr>
                <w:rFonts w:ascii="Arial" w:hAnsi="Arial" w:cs="Arial"/>
                <w:sz w:val="18"/>
                <w:szCs w:val="18"/>
              </w:rPr>
            </w:pPr>
            <w:r w:rsidRPr="00EE388B">
              <w:rPr>
                <w:rFonts w:ascii="Times New Roman" w:eastAsia="Times New Roman" w:hAnsi="Times New Roman" w:cs="Times New Roman"/>
                <w:color w:val="000000"/>
                <w:sz w:val="20"/>
                <w:szCs w:val="20"/>
                <w:lang w:eastAsia="id-ID"/>
              </w:rPr>
              <w:t>3,48</w:t>
            </w:r>
          </w:p>
        </w:tc>
      </w:tr>
    </w:tbl>
    <w:p w:rsidR="006F7CF4" w:rsidRDefault="006F7CF4" w:rsidP="00D25737">
      <w:pPr>
        <w:pStyle w:val="Heading1"/>
        <w:ind w:firstLine="720"/>
        <w:rPr>
          <w:rFonts w:ascii="Arial" w:hAnsi="Arial" w:cs="Arial"/>
          <w:b w:val="0"/>
        </w:rPr>
      </w:pPr>
    </w:p>
    <w:p w:rsidR="006F7CF4" w:rsidRDefault="006F7CF4" w:rsidP="00D25737">
      <w:pPr>
        <w:pStyle w:val="Heading1"/>
        <w:ind w:firstLine="720"/>
        <w:rPr>
          <w:rFonts w:ascii="Arial" w:hAnsi="Arial" w:cs="Arial"/>
          <w:b w:val="0"/>
        </w:rPr>
        <w:sectPr w:rsidR="006F7CF4" w:rsidSect="00E52D44">
          <w:type w:val="continuous"/>
          <w:pgSz w:w="11906" w:h="16838" w:code="9"/>
          <w:pgMar w:top="1985" w:right="1418" w:bottom="1418" w:left="2268" w:header="709" w:footer="709" w:gutter="0"/>
          <w:cols w:space="286"/>
          <w:docGrid w:linePitch="360"/>
        </w:sectPr>
      </w:pPr>
    </w:p>
    <w:p w:rsidR="006F7CF4" w:rsidRPr="006F7CF4" w:rsidRDefault="00D25737" w:rsidP="006F7CF4">
      <w:pPr>
        <w:pStyle w:val="Heading1"/>
        <w:ind w:firstLine="720"/>
        <w:rPr>
          <w:rFonts w:ascii="Arial" w:hAnsi="Arial" w:cs="Arial"/>
          <w:b w:val="0"/>
        </w:rPr>
      </w:pPr>
      <w:r w:rsidRPr="00D25737">
        <w:rPr>
          <w:rFonts w:ascii="Arial" w:hAnsi="Arial" w:cs="Arial"/>
          <w:b w:val="0"/>
        </w:rPr>
        <w:lastRenderedPageBreak/>
        <w:t>Berdasarkan tabel 5.32 di atas dari rekapitulasi tanggapan responden mengenai</w:t>
      </w:r>
      <w:r w:rsidR="006F7CF4">
        <w:rPr>
          <w:rFonts w:ascii="Arial" w:hAnsi="Arial" w:cs="Arial"/>
          <w:b w:val="0"/>
        </w:rPr>
        <w:t xml:space="preserve"> pengukuran tingkat kepu</w:t>
      </w:r>
      <w:r w:rsidRPr="00D25737">
        <w:rPr>
          <w:rFonts w:ascii="Arial" w:hAnsi="Arial" w:cs="Arial"/>
          <w:b w:val="0"/>
        </w:rPr>
        <w:t xml:space="preserve">asan nasabah ditinjau dari faktor pelayanan pada PT. Pegadaian UPC Bengkalis dapat disimpulkan bahwa faktor yang paling dominan mem-pengaruhi adalah faktor Daya Tanggap </w:t>
      </w:r>
      <w:r w:rsidRPr="00D25737">
        <w:rPr>
          <w:rFonts w:ascii="Arial" w:hAnsi="Arial" w:cs="Arial"/>
          <w:b w:val="0"/>
          <w:i/>
        </w:rPr>
        <w:t>(Responsivness)</w:t>
      </w:r>
      <w:r w:rsidR="006F7CF4">
        <w:rPr>
          <w:rFonts w:ascii="Arial" w:hAnsi="Arial" w:cs="Arial"/>
          <w:b w:val="0"/>
        </w:rPr>
        <w:t>sebesar 3,5</w:t>
      </w:r>
      <w:r w:rsidRPr="00D25737">
        <w:rPr>
          <w:rFonts w:ascii="Arial" w:hAnsi="Arial" w:cs="Arial"/>
          <w:b w:val="0"/>
        </w:rPr>
        <w:t xml:space="preserve"> sedang-kan faktor yang paling kec</w:t>
      </w:r>
      <w:r w:rsidR="006F7CF4">
        <w:rPr>
          <w:rFonts w:ascii="Arial" w:hAnsi="Arial" w:cs="Arial"/>
          <w:b w:val="0"/>
        </w:rPr>
        <w:t>il mempeng</w:t>
      </w:r>
      <w:r w:rsidRPr="00D25737">
        <w:rPr>
          <w:rFonts w:ascii="Arial" w:hAnsi="Arial" w:cs="Arial"/>
          <w:b w:val="0"/>
        </w:rPr>
        <w:t>aruhi adalah faktor Empati (</w:t>
      </w:r>
      <w:r w:rsidR="006F7CF4">
        <w:rPr>
          <w:rFonts w:ascii="Arial" w:hAnsi="Arial" w:cs="Arial"/>
          <w:b w:val="0"/>
          <w:i/>
        </w:rPr>
        <w:t>Empa</w:t>
      </w:r>
      <w:r w:rsidRPr="00D25737">
        <w:rPr>
          <w:rFonts w:ascii="Arial" w:hAnsi="Arial" w:cs="Arial"/>
          <w:b w:val="0"/>
          <w:i/>
        </w:rPr>
        <w:t xml:space="preserve">ty) </w:t>
      </w:r>
      <w:r w:rsidR="006F7CF4">
        <w:rPr>
          <w:rFonts w:ascii="Arial" w:hAnsi="Arial" w:cs="Arial"/>
          <w:b w:val="0"/>
        </w:rPr>
        <w:t>sebesar 3,05. Hal ini menunjukkan bahwa nasabah sangat menginginkan tanggapan yang segera dari perusahaan dari seluruh pelayanan yang diberikan, nasabah merasa ditanggapi dan diperhatikan dari setiap keluhan dan kebutuhan informasinya.</w:t>
      </w:r>
    </w:p>
    <w:p w:rsidR="006F7CF4" w:rsidRPr="00D35C33" w:rsidRDefault="00D35C33" w:rsidP="006F7CF4">
      <w:pPr>
        <w:spacing w:after="0" w:line="240" w:lineRule="auto"/>
        <w:jc w:val="both"/>
        <w:rPr>
          <w:rFonts w:ascii="Arial" w:hAnsi="Arial" w:cs="Arial"/>
          <w:b/>
          <w:sz w:val="20"/>
          <w:szCs w:val="20"/>
        </w:rPr>
      </w:pPr>
      <w:r w:rsidRPr="00D35C33">
        <w:rPr>
          <w:rFonts w:ascii="Arial" w:hAnsi="Arial" w:cs="Arial"/>
          <w:b/>
          <w:sz w:val="20"/>
          <w:szCs w:val="20"/>
        </w:rPr>
        <w:t xml:space="preserve">5. </w:t>
      </w:r>
      <w:r w:rsidR="006F7CF4" w:rsidRPr="00D35C33">
        <w:rPr>
          <w:rFonts w:ascii="Arial" w:hAnsi="Arial" w:cs="Arial"/>
          <w:b/>
          <w:sz w:val="20"/>
          <w:szCs w:val="20"/>
        </w:rPr>
        <w:t>Kesimpulan</w:t>
      </w:r>
    </w:p>
    <w:p w:rsidR="006F7CF4" w:rsidRPr="006F7CF4" w:rsidRDefault="006F7CF4" w:rsidP="006F7CF4">
      <w:pPr>
        <w:pStyle w:val="ListParagraph"/>
        <w:spacing w:after="0" w:line="240" w:lineRule="auto"/>
        <w:ind w:left="0" w:firstLine="709"/>
        <w:jc w:val="both"/>
        <w:rPr>
          <w:rFonts w:ascii="Arial" w:hAnsi="Arial" w:cs="Arial"/>
          <w:sz w:val="18"/>
          <w:szCs w:val="18"/>
        </w:rPr>
      </w:pPr>
      <w:r w:rsidRPr="006F7CF4">
        <w:rPr>
          <w:rFonts w:ascii="Arial" w:hAnsi="Arial" w:cs="Arial"/>
          <w:sz w:val="18"/>
          <w:szCs w:val="18"/>
        </w:rPr>
        <w:t>Berdasarkan analisa yang dilakukan sebelumnya, maka pada baba ini akan di sajikan beberapa kesimpulan berdasarkan pada bab-bab sebelumnya. Selain itu, pada bab ini  maka peneliti dapat menarik kesimpulan sebagai berikut:</w:t>
      </w:r>
    </w:p>
    <w:p w:rsidR="006F7CF4" w:rsidRPr="006F7CF4" w:rsidRDefault="006F7CF4" w:rsidP="00D35C33">
      <w:pPr>
        <w:pStyle w:val="ListParagraph"/>
        <w:numPr>
          <w:ilvl w:val="0"/>
          <w:numId w:val="17"/>
        </w:numPr>
        <w:autoSpaceDE w:val="0"/>
        <w:autoSpaceDN w:val="0"/>
        <w:adjustRightInd w:val="0"/>
        <w:spacing w:after="200" w:line="240" w:lineRule="auto"/>
        <w:ind w:left="284" w:hanging="284"/>
        <w:jc w:val="both"/>
        <w:rPr>
          <w:rFonts w:ascii="Arial" w:hAnsi="Arial" w:cs="Arial"/>
          <w:sz w:val="18"/>
          <w:szCs w:val="18"/>
        </w:rPr>
      </w:pPr>
      <w:r w:rsidRPr="006F7CF4">
        <w:rPr>
          <w:rFonts w:ascii="Arial" w:hAnsi="Arial" w:cs="Arial"/>
          <w:sz w:val="18"/>
          <w:szCs w:val="18"/>
        </w:rPr>
        <w:t>Pengukuran tingkat kepuasan nasabah ditinjau dari faktor pelayananpada PT. Pegadaian UPC Bengkalis ada 5 faktor yaitu:</w:t>
      </w:r>
      <w:r w:rsidRPr="006F7CF4">
        <w:rPr>
          <w:rFonts w:ascii="Arial" w:hAnsi="Arial" w:cs="Arial"/>
          <w:i/>
          <w:iCs/>
          <w:sz w:val="18"/>
          <w:szCs w:val="18"/>
        </w:rPr>
        <w:t xml:space="preserve">Reliability </w:t>
      </w:r>
      <w:r w:rsidRPr="006F7CF4">
        <w:rPr>
          <w:rFonts w:ascii="Arial" w:hAnsi="Arial" w:cs="Arial"/>
          <w:sz w:val="18"/>
          <w:szCs w:val="18"/>
        </w:rPr>
        <w:t xml:space="preserve">(keandalan), </w:t>
      </w:r>
      <w:r w:rsidRPr="006F7CF4">
        <w:rPr>
          <w:rFonts w:ascii="Arial" w:hAnsi="Arial" w:cs="Arial"/>
          <w:i/>
          <w:iCs/>
          <w:sz w:val="18"/>
          <w:szCs w:val="18"/>
        </w:rPr>
        <w:t xml:space="preserve">Responsiveness </w:t>
      </w:r>
      <w:r w:rsidRPr="006F7CF4">
        <w:rPr>
          <w:rFonts w:ascii="Arial" w:hAnsi="Arial" w:cs="Arial"/>
          <w:sz w:val="18"/>
          <w:szCs w:val="18"/>
        </w:rPr>
        <w:t xml:space="preserve">(cepat tanggap), </w:t>
      </w:r>
      <w:r w:rsidRPr="006F7CF4">
        <w:rPr>
          <w:rFonts w:ascii="Arial" w:hAnsi="Arial" w:cs="Arial"/>
          <w:i/>
          <w:iCs/>
          <w:sz w:val="18"/>
          <w:szCs w:val="18"/>
        </w:rPr>
        <w:t xml:space="preserve">Assurance </w:t>
      </w:r>
      <w:r w:rsidRPr="006F7CF4">
        <w:rPr>
          <w:rFonts w:ascii="Arial" w:hAnsi="Arial" w:cs="Arial"/>
          <w:sz w:val="18"/>
          <w:szCs w:val="18"/>
        </w:rPr>
        <w:t xml:space="preserve">(jaminan), </w:t>
      </w:r>
      <w:r w:rsidRPr="006F7CF4">
        <w:rPr>
          <w:rFonts w:ascii="Arial" w:hAnsi="Arial" w:cs="Arial"/>
          <w:i/>
          <w:iCs/>
          <w:sz w:val="18"/>
          <w:szCs w:val="18"/>
        </w:rPr>
        <w:t xml:space="preserve">Empathy </w:t>
      </w:r>
      <w:r w:rsidRPr="006F7CF4">
        <w:rPr>
          <w:rFonts w:ascii="Arial" w:hAnsi="Arial" w:cs="Arial"/>
          <w:sz w:val="18"/>
          <w:szCs w:val="18"/>
        </w:rPr>
        <w:t xml:space="preserve">(empati), dan </w:t>
      </w:r>
      <w:r w:rsidRPr="006F7CF4">
        <w:rPr>
          <w:rFonts w:ascii="Arial" w:hAnsi="Arial" w:cs="Arial"/>
          <w:i/>
          <w:iCs/>
          <w:sz w:val="18"/>
          <w:szCs w:val="18"/>
        </w:rPr>
        <w:t>Tangible (</w:t>
      </w:r>
      <w:r w:rsidRPr="006F7CF4">
        <w:rPr>
          <w:rFonts w:ascii="Arial" w:hAnsi="Arial" w:cs="Arial"/>
          <w:sz w:val="18"/>
          <w:szCs w:val="18"/>
        </w:rPr>
        <w:t xml:space="preserve">ber-wujud). </w:t>
      </w:r>
    </w:p>
    <w:p w:rsidR="006F7CF4" w:rsidRPr="006F7CF4" w:rsidRDefault="006F7CF4" w:rsidP="00D35C33">
      <w:pPr>
        <w:pStyle w:val="ListParagraph"/>
        <w:numPr>
          <w:ilvl w:val="0"/>
          <w:numId w:val="17"/>
        </w:numPr>
        <w:autoSpaceDE w:val="0"/>
        <w:autoSpaceDN w:val="0"/>
        <w:adjustRightInd w:val="0"/>
        <w:spacing w:after="200" w:line="240" w:lineRule="auto"/>
        <w:ind w:left="284" w:hanging="284"/>
        <w:jc w:val="both"/>
        <w:rPr>
          <w:rFonts w:ascii="Arial" w:hAnsi="Arial" w:cs="Arial"/>
          <w:sz w:val="18"/>
          <w:szCs w:val="18"/>
        </w:rPr>
      </w:pPr>
      <w:r w:rsidRPr="006F7CF4">
        <w:rPr>
          <w:rFonts w:ascii="Arial" w:hAnsi="Arial" w:cs="Arial"/>
          <w:sz w:val="18"/>
          <w:szCs w:val="18"/>
        </w:rPr>
        <w:t>Faktor yang paling dominan mempengaruhi tingkat  kepuasan nasabah ditinjau dari faktor pelayanan pada PT. Pegadaian UPC Bengkalis yaitu Daya Tang-gap (</w:t>
      </w:r>
      <w:r w:rsidRPr="006F7CF4">
        <w:rPr>
          <w:rFonts w:ascii="Arial" w:hAnsi="Arial" w:cs="Arial"/>
          <w:i/>
          <w:sz w:val="18"/>
          <w:szCs w:val="18"/>
        </w:rPr>
        <w:t>Responsivness).</w:t>
      </w:r>
    </w:p>
    <w:p w:rsidR="006F7CF4" w:rsidRPr="006F7CF4" w:rsidRDefault="006F7CF4" w:rsidP="006F7CF4">
      <w:pPr>
        <w:spacing w:after="0" w:line="240" w:lineRule="auto"/>
        <w:jc w:val="both"/>
        <w:rPr>
          <w:rFonts w:ascii="Arial" w:hAnsi="Arial" w:cs="Arial"/>
          <w:sz w:val="18"/>
          <w:szCs w:val="18"/>
        </w:rPr>
      </w:pPr>
      <w:r w:rsidRPr="006F7CF4">
        <w:rPr>
          <w:rFonts w:ascii="Arial" w:hAnsi="Arial" w:cs="Arial"/>
          <w:sz w:val="18"/>
          <w:szCs w:val="18"/>
        </w:rPr>
        <w:t xml:space="preserve">Faktor paling kecil yang mem-pengaruhi tingkat kepuasan nasabah ditinjau dari faktor pelayanan pada PT. Pegadaian UPC Bengkalis yaitu </w:t>
      </w:r>
      <w:r w:rsidRPr="006F7CF4">
        <w:rPr>
          <w:rFonts w:ascii="Arial" w:hAnsi="Arial" w:cs="Arial"/>
          <w:iCs/>
          <w:sz w:val="18"/>
          <w:szCs w:val="18"/>
        </w:rPr>
        <w:t xml:space="preserve">Empati </w:t>
      </w:r>
      <w:r w:rsidRPr="006F7CF4">
        <w:rPr>
          <w:rFonts w:ascii="Arial" w:hAnsi="Arial" w:cs="Arial"/>
          <w:sz w:val="18"/>
          <w:szCs w:val="18"/>
        </w:rPr>
        <w:t>(</w:t>
      </w:r>
      <w:r w:rsidRPr="006F7CF4">
        <w:rPr>
          <w:rFonts w:ascii="Arial" w:hAnsi="Arial" w:cs="Arial"/>
          <w:i/>
          <w:iCs/>
          <w:sz w:val="18"/>
          <w:szCs w:val="18"/>
        </w:rPr>
        <w:t>Empathy</w:t>
      </w:r>
      <w:r w:rsidRPr="006F7CF4">
        <w:rPr>
          <w:rFonts w:ascii="Arial" w:hAnsi="Arial" w:cs="Arial"/>
          <w:sz w:val="18"/>
          <w:szCs w:val="18"/>
        </w:rPr>
        <w:t xml:space="preserve">). </w:t>
      </w:r>
    </w:p>
    <w:p w:rsidR="006F7CF4" w:rsidRPr="006F7CF4" w:rsidRDefault="006F7CF4" w:rsidP="006F7CF4">
      <w:pPr>
        <w:spacing w:after="0" w:line="240" w:lineRule="auto"/>
        <w:jc w:val="both"/>
        <w:rPr>
          <w:rFonts w:ascii="Arial" w:hAnsi="Arial" w:cs="Arial"/>
          <w:sz w:val="18"/>
          <w:szCs w:val="18"/>
        </w:rPr>
      </w:pPr>
    </w:p>
    <w:p w:rsidR="006F7CF4" w:rsidRPr="00D35C33" w:rsidRDefault="00D35C33" w:rsidP="006F7CF4">
      <w:pPr>
        <w:spacing w:after="0" w:line="240" w:lineRule="auto"/>
        <w:jc w:val="both"/>
        <w:rPr>
          <w:rFonts w:ascii="Arial" w:hAnsi="Arial" w:cs="Arial"/>
          <w:b/>
          <w:sz w:val="20"/>
          <w:szCs w:val="20"/>
        </w:rPr>
      </w:pPr>
      <w:r>
        <w:rPr>
          <w:rFonts w:ascii="Arial" w:hAnsi="Arial" w:cs="Arial"/>
          <w:b/>
          <w:sz w:val="20"/>
          <w:szCs w:val="20"/>
        </w:rPr>
        <w:t xml:space="preserve">6. </w:t>
      </w:r>
      <w:r w:rsidR="006F7CF4" w:rsidRPr="00D35C33">
        <w:rPr>
          <w:rFonts w:ascii="Arial" w:hAnsi="Arial" w:cs="Arial"/>
          <w:b/>
          <w:sz w:val="20"/>
          <w:szCs w:val="20"/>
        </w:rPr>
        <w:t>Saran</w:t>
      </w:r>
    </w:p>
    <w:p w:rsidR="006F7CF4" w:rsidRPr="006F7CF4" w:rsidRDefault="006F7CF4" w:rsidP="006F7CF4">
      <w:pPr>
        <w:spacing w:after="0" w:line="240" w:lineRule="auto"/>
        <w:ind w:firstLine="709"/>
        <w:jc w:val="both"/>
        <w:rPr>
          <w:rFonts w:ascii="Arial" w:hAnsi="Arial" w:cs="Arial"/>
          <w:sz w:val="18"/>
          <w:szCs w:val="18"/>
        </w:rPr>
      </w:pPr>
      <w:r w:rsidRPr="006F7CF4">
        <w:rPr>
          <w:rFonts w:ascii="Arial" w:hAnsi="Arial" w:cs="Arial"/>
          <w:sz w:val="18"/>
          <w:szCs w:val="18"/>
        </w:rPr>
        <w:t xml:space="preserve">Berdasarakan analisa yang dila-kukan sebelumnya, maka pada bab ini akan disajikan beberapa kesimpulan berdasarkan pada bab-bab sebelumnya. Selain itu, pada bab ini akan diberikan beberapa masukan berupa saran yang berguna bagi PT. Pegadaian UPC Bengkalis </w:t>
      </w:r>
      <w:r w:rsidRPr="006F7CF4">
        <w:rPr>
          <w:rFonts w:ascii="Arial" w:hAnsi="Arial" w:cs="Arial"/>
          <w:sz w:val="18"/>
          <w:szCs w:val="18"/>
        </w:rPr>
        <w:lastRenderedPageBreak/>
        <w:t xml:space="preserve">yang berkaitan dengan dimensi kualitas pelayanan yang ada diperusahaan agar pencapaian tujuan perusahaan dapat berjalan dengan baik dan sesuai dengan keinginan. </w:t>
      </w:r>
    </w:p>
    <w:p w:rsidR="006F7CF4" w:rsidRPr="006F7CF4" w:rsidRDefault="006F7CF4" w:rsidP="00D35C33">
      <w:pPr>
        <w:pStyle w:val="ListParagraph"/>
        <w:numPr>
          <w:ilvl w:val="0"/>
          <w:numId w:val="18"/>
        </w:numPr>
        <w:spacing w:after="0" w:line="240" w:lineRule="auto"/>
        <w:ind w:left="284" w:hanging="284"/>
        <w:jc w:val="both"/>
        <w:rPr>
          <w:rFonts w:ascii="Arial" w:hAnsi="Arial" w:cs="Arial"/>
          <w:sz w:val="18"/>
          <w:szCs w:val="18"/>
        </w:rPr>
      </w:pPr>
      <w:r w:rsidRPr="006F7CF4">
        <w:rPr>
          <w:rFonts w:ascii="Arial" w:hAnsi="Arial" w:cs="Arial"/>
          <w:sz w:val="18"/>
          <w:szCs w:val="18"/>
        </w:rPr>
        <w:t>Karena Daya Tanggap (</w:t>
      </w:r>
      <w:r w:rsidRPr="006F7CF4">
        <w:rPr>
          <w:rFonts w:ascii="Arial" w:hAnsi="Arial" w:cs="Arial"/>
          <w:i/>
          <w:sz w:val="18"/>
          <w:szCs w:val="18"/>
        </w:rPr>
        <w:t xml:space="preserve">Respo-nsivness) </w:t>
      </w:r>
      <w:r w:rsidRPr="006F7CF4">
        <w:rPr>
          <w:rFonts w:ascii="Arial" w:hAnsi="Arial" w:cs="Arial"/>
          <w:sz w:val="18"/>
          <w:szCs w:val="18"/>
        </w:rPr>
        <w:t>adalah faktor yang mempengaruhi masyarakat Be-ngkalis dalam jasa simpan pinj-am, maka bagi PT. Pegadaian UPC Bengkalis harus memperha-tikan faktor Daya Tanggap (</w:t>
      </w:r>
      <w:r w:rsidRPr="006F7CF4">
        <w:rPr>
          <w:rFonts w:ascii="Arial" w:hAnsi="Arial" w:cs="Arial"/>
          <w:i/>
          <w:sz w:val="18"/>
          <w:szCs w:val="18"/>
        </w:rPr>
        <w:t xml:space="preserve">Res-ponsivness) </w:t>
      </w:r>
      <w:r w:rsidRPr="006F7CF4">
        <w:rPr>
          <w:rFonts w:ascii="Arial" w:hAnsi="Arial" w:cs="Arial"/>
          <w:sz w:val="18"/>
          <w:szCs w:val="18"/>
        </w:rPr>
        <w:t>yang bisa dilihat dari karyawan yang selalu membe-rikan informasi kepada nasabah, karyawan yang selalu membe-rikan pelayanan yang baik dan te-pat pada nasabah, karyawan yang selalu tanggap dalam membantu nasabah, karyawan yang selalu siap menanggapi permintaan nasabah.</w:t>
      </w:r>
    </w:p>
    <w:p w:rsidR="006F7CF4" w:rsidRPr="006F7CF4" w:rsidRDefault="006F7CF4" w:rsidP="00D35C33">
      <w:pPr>
        <w:pStyle w:val="ListParagraph"/>
        <w:numPr>
          <w:ilvl w:val="0"/>
          <w:numId w:val="18"/>
        </w:numPr>
        <w:spacing w:after="0" w:line="240" w:lineRule="auto"/>
        <w:ind w:left="284" w:hanging="284"/>
        <w:jc w:val="both"/>
        <w:rPr>
          <w:rFonts w:ascii="Arial" w:hAnsi="Arial" w:cs="Arial"/>
          <w:sz w:val="18"/>
          <w:szCs w:val="18"/>
        </w:rPr>
      </w:pPr>
      <w:r w:rsidRPr="006F7CF4">
        <w:rPr>
          <w:rFonts w:ascii="Arial" w:hAnsi="Arial" w:cs="Arial"/>
          <w:sz w:val="18"/>
          <w:szCs w:val="18"/>
        </w:rPr>
        <w:t>Karena faktor Empati (</w:t>
      </w:r>
      <w:r w:rsidRPr="006F7CF4">
        <w:rPr>
          <w:rFonts w:ascii="Arial" w:hAnsi="Arial" w:cs="Arial"/>
          <w:i/>
          <w:sz w:val="18"/>
          <w:szCs w:val="18"/>
        </w:rPr>
        <w:t xml:space="preserve">Empaty) </w:t>
      </w:r>
      <w:r w:rsidRPr="006F7CF4">
        <w:rPr>
          <w:rFonts w:ascii="Arial" w:hAnsi="Arial" w:cs="Arial"/>
          <w:sz w:val="18"/>
          <w:szCs w:val="18"/>
        </w:rPr>
        <w:t>kecil mempengaruhi nasabah jasa simpan pinjam PT. Pegadaian UPC Bengkalis maka faktor ini tetap harus di jalani dengan sebaiknya, karena jika empati (</w:t>
      </w:r>
      <w:r w:rsidRPr="006F7CF4">
        <w:rPr>
          <w:rFonts w:ascii="Arial" w:hAnsi="Arial" w:cs="Arial"/>
          <w:i/>
          <w:sz w:val="18"/>
          <w:szCs w:val="18"/>
        </w:rPr>
        <w:t xml:space="preserve">empaty) </w:t>
      </w:r>
      <w:r w:rsidRPr="006F7CF4">
        <w:rPr>
          <w:rFonts w:ascii="Arial" w:hAnsi="Arial" w:cs="Arial"/>
          <w:sz w:val="18"/>
          <w:szCs w:val="18"/>
        </w:rPr>
        <w:t>jasa simpan pinjam stabil maka akan mendorong nasabah untuk menggunakan jasa simpan pinjam PT. Peagadaian UPC Bengkalis.</w:t>
      </w:r>
    </w:p>
    <w:p w:rsidR="006F7CF4" w:rsidRPr="00D35C33" w:rsidRDefault="006F7CF4" w:rsidP="006F7CF4">
      <w:pPr>
        <w:pStyle w:val="ListParagraph"/>
        <w:numPr>
          <w:ilvl w:val="0"/>
          <w:numId w:val="17"/>
        </w:numPr>
        <w:autoSpaceDE w:val="0"/>
        <w:autoSpaceDN w:val="0"/>
        <w:adjustRightInd w:val="0"/>
        <w:spacing w:after="200" w:line="240" w:lineRule="auto"/>
        <w:ind w:left="284" w:hanging="284"/>
        <w:jc w:val="both"/>
        <w:rPr>
          <w:rFonts w:ascii="Arial" w:hAnsi="Arial" w:cs="Arial"/>
          <w:sz w:val="18"/>
          <w:szCs w:val="18"/>
        </w:rPr>
      </w:pPr>
      <w:r w:rsidRPr="006F7CF4">
        <w:rPr>
          <w:rFonts w:ascii="Arial" w:hAnsi="Arial" w:cs="Arial"/>
          <w:sz w:val="18"/>
          <w:szCs w:val="18"/>
        </w:rPr>
        <w:t>Penelitian ini juga bisa mena-mbah variabel lain yang tidak ditulis pada peneliti ini</w:t>
      </w:r>
    </w:p>
    <w:p w:rsidR="006F7CF4" w:rsidRPr="00D35C33" w:rsidRDefault="00D35C33" w:rsidP="006F7CF4">
      <w:pPr>
        <w:spacing w:after="0" w:line="240" w:lineRule="auto"/>
        <w:rPr>
          <w:rFonts w:ascii="Arial" w:hAnsi="Arial" w:cs="Arial"/>
          <w:b/>
          <w:sz w:val="20"/>
          <w:szCs w:val="20"/>
        </w:rPr>
      </w:pPr>
      <w:r w:rsidRPr="00D35C33">
        <w:rPr>
          <w:rFonts w:ascii="Arial" w:hAnsi="Arial" w:cs="Arial"/>
          <w:b/>
          <w:sz w:val="20"/>
          <w:szCs w:val="20"/>
        </w:rPr>
        <w:t>Daftar Pustaka</w:t>
      </w:r>
    </w:p>
    <w:p w:rsidR="006F7CF4" w:rsidRPr="006F7CF4" w:rsidRDefault="006F7CF4" w:rsidP="00D35C33">
      <w:pPr>
        <w:spacing w:after="0" w:line="240" w:lineRule="auto"/>
        <w:ind w:left="709" w:hanging="709"/>
        <w:jc w:val="both"/>
        <w:rPr>
          <w:rFonts w:ascii="Arial" w:hAnsi="Arial" w:cs="Arial"/>
          <w:sz w:val="18"/>
          <w:szCs w:val="18"/>
        </w:rPr>
      </w:pPr>
      <w:r w:rsidRPr="006F7CF4">
        <w:rPr>
          <w:rFonts w:ascii="Arial" w:hAnsi="Arial" w:cs="Arial"/>
          <w:sz w:val="18"/>
          <w:szCs w:val="18"/>
        </w:rPr>
        <w:t xml:space="preserve">Akdon 2008, </w:t>
      </w:r>
      <w:r w:rsidRPr="006F7CF4">
        <w:rPr>
          <w:rFonts w:ascii="Arial" w:hAnsi="Arial" w:cs="Arial"/>
          <w:i/>
          <w:sz w:val="18"/>
          <w:szCs w:val="18"/>
        </w:rPr>
        <w:t>Cara Menggunakan dam Memaknai Analisis Jalur (Path Analysis),</w:t>
      </w:r>
      <w:r w:rsidRPr="006F7CF4">
        <w:rPr>
          <w:rFonts w:ascii="Arial" w:hAnsi="Arial" w:cs="Arial"/>
          <w:sz w:val="18"/>
          <w:szCs w:val="18"/>
        </w:rPr>
        <w:t>Alfabeta, Bandung</w:t>
      </w:r>
    </w:p>
    <w:p w:rsidR="006F7CF4" w:rsidRPr="006F7CF4" w:rsidRDefault="006F7CF4" w:rsidP="00D35C33">
      <w:pPr>
        <w:spacing w:after="0" w:line="240" w:lineRule="auto"/>
        <w:ind w:left="709" w:hanging="709"/>
        <w:jc w:val="both"/>
        <w:rPr>
          <w:rFonts w:ascii="Arial" w:hAnsi="Arial" w:cs="Arial"/>
          <w:sz w:val="18"/>
          <w:szCs w:val="18"/>
        </w:rPr>
      </w:pPr>
      <w:r w:rsidRPr="006F7CF4">
        <w:rPr>
          <w:rFonts w:ascii="Arial" w:hAnsi="Arial" w:cs="Arial"/>
          <w:sz w:val="18"/>
          <w:szCs w:val="18"/>
        </w:rPr>
        <w:t xml:space="preserve">Irawan, Handi, 2008, </w:t>
      </w:r>
      <w:r w:rsidRPr="006F7CF4">
        <w:rPr>
          <w:rFonts w:ascii="Arial" w:hAnsi="Arial" w:cs="Arial"/>
          <w:i/>
          <w:sz w:val="18"/>
          <w:szCs w:val="18"/>
        </w:rPr>
        <w:t xml:space="preserve">Sepuluh Prinsip Kepuasan Pelanggan, </w:t>
      </w:r>
      <w:r w:rsidRPr="006F7CF4">
        <w:rPr>
          <w:rFonts w:ascii="Arial" w:hAnsi="Arial" w:cs="Arial"/>
          <w:sz w:val="18"/>
          <w:szCs w:val="18"/>
        </w:rPr>
        <w:t>Penerbit Elex Media Komputindo Kelompok Gramedia Jakarta.</w:t>
      </w:r>
    </w:p>
    <w:p w:rsidR="006F7CF4" w:rsidRPr="006F7CF4" w:rsidRDefault="006F7CF4" w:rsidP="00D35C33">
      <w:pPr>
        <w:spacing w:after="0" w:line="240" w:lineRule="auto"/>
        <w:ind w:left="567" w:hanging="567"/>
        <w:jc w:val="both"/>
        <w:rPr>
          <w:rFonts w:ascii="Arial" w:hAnsi="Arial" w:cs="Arial"/>
          <w:sz w:val="18"/>
          <w:szCs w:val="18"/>
        </w:rPr>
      </w:pPr>
      <w:r w:rsidRPr="006F7CF4">
        <w:rPr>
          <w:rFonts w:ascii="Arial" w:hAnsi="Arial" w:cs="Arial"/>
          <w:sz w:val="18"/>
          <w:szCs w:val="18"/>
        </w:rPr>
        <w:t xml:space="preserve">Kharis, 2001. </w:t>
      </w:r>
      <w:r w:rsidRPr="006F7CF4">
        <w:rPr>
          <w:rFonts w:ascii="Arial" w:hAnsi="Arial" w:cs="Arial"/>
          <w:i/>
          <w:sz w:val="18"/>
          <w:szCs w:val="18"/>
        </w:rPr>
        <w:t xml:space="preserve">Studi Mengenai Impluse baying dalam penjualan online(Studi kasus dilingkungan universitas di Ponegoro Semarang) </w:t>
      </w:r>
      <w:r w:rsidRPr="006F7CF4">
        <w:rPr>
          <w:rFonts w:ascii="Arial" w:hAnsi="Arial" w:cs="Arial"/>
          <w:sz w:val="18"/>
          <w:szCs w:val="18"/>
        </w:rPr>
        <w:t xml:space="preserve">dalam Fuad, Aan, Nurul; Arifin, Zainul; Yualianto, Edy, 2013 </w:t>
      </w:r>
      <w:r w:rsidRPr="006F7CF4">
        <w:rPr>
          <w:rFonts w:ascii="Arial" w:hAnsi="Arial" w:cs="Arial"/>
          <w:i/>
          <w:sz w:val="18"/>
          <w:szCs w:val="18"/>
        </w:rPr>
        <w:t xml:space="preserve">pengaruh bauran pemasaran terhadap keputusan pembelian (survey pada pemilik motor Honda beat karburator di abass motor kredit), </w:t>
      </w:r>
      <w:r w:rsidRPr="006F7CF4">
        <w:rPr>
          <w:rFonts w:ascii="Arial" w:hAnsi="Arial" w:cs="Arial"/>
          <w:sz w:val="18"/>
          <w:szCs w:val="18"/>
        </w:rPr>
        <w:t xml:space="preserve">Jurnal Fakultas Ilmu Administrasi, Universitas Brawijaya Malang. UR: http//ejournal-sl </w:t>
      </w:r>
      <w:r w:rsidRPr="006F7CF4">
        <w:rPr>
          <w:rFonts w:ascii="Arial" w:hAnsi="Arial" w:cs="Arial"/>
          <w:sz w:val="18"/>
          <w:szCs w:val="18"/>
        </w:rPr>
        <w:lastRenderedPageBreak/>
        <w:t>.undip.ac.id/index.php/dbr. Diakses pada 6 Maret 2016.</w:t>
      </w:r>
    </w:p>
    <w:p w:rsidR="006F7CF4" w:rsidRPr="006F7CF4" w:rsidRDefault="006F7CF4" w:rsidP="00D35C33">
      <w:pPr>
        <w:autoSpaceDE w:val="0"/>
        <w:autoSpaceDN w:val="0"/>
        <w:adjustRightInd w:val="0"/>
        <w:spacing w:after="0" w:line="240" w:lineRule="auto"/>
        <w:ind w:left="567" w:hanging="567"/>
        <w:jc w:val="both"/>
        <w:rPr>
          <w:rFonts w:ascii="Arial" w:hAnsi="Arial" w:cs="Arial"/>
          <w:sz w:val="18"/>
          <w:szCs w:val="18"/>
        </w:rPr>
      </w:pPr>
      <w:r w:rsidRPr="006F7CF4">
        <w:rPr>
          <w:rFonts w:ascii="Arial" w:hAnsi="Arial" w:cs="Arial"/>
          <w:sz w:val="18"/>
          <w:szCs w:val="18"/>
        </w:rPr>
        <w:t xml:space="preserve">Kotler, Philip (2005), </w:t>
      </w:r>
      <w:r w:rsidRPr="006F7CF4">
        <w:rPr>
          <w:rFonts w:ascii="Arial" w:hAnsi="Arial" w:cs="Arial"/>
          <w:i/>
          <w:sz w:val="18"/>
          <w:szCs w:val="18"/>
        </w:rPr>
        <w:t>Faktor-Faktor Yang Digunakan Untuk Mengukur Pelayanan</w:t>
      </w:r>
      <w:r w:rsidRPr="006F7CF4">
        <w:rPr>
          <w:rFonts w:ascii="Arial" w:hAnsi="Arial" w:cs="Arial"/>
          <w:sz w:val="18"/>
          <w:szCs w:val="18"/>
        </w:rPr>
        <w:t xml:space="preserve"> dalam  Panca, 2011</w:t>
      </w:r>
      <w:r w:rsidRPr="006F7CF4">
        <w:rPr>
          <w:rFonts w:ascii="Arial" w:hAnsi="Arial" w:cs="Arial"/>
          <w:i/>
          <w:sz w:val="18"/>
          <w:szCs w:val="18"/>
        </w:rPr>
        <w:t xml:space="preserve">Pengaruh Kepercayaan Dan Kualitas Pelayanan Terhadap Kepuasan Konsumen Pada Hotel Griptha Kudus. </w:t>
      </w:r>
      <w:r w:rsidRPr="006F7CF4">
        <w:rPr>
          <w:rFonts w:ascii="Arial" w:hAnsi="Arial" w:cs="Arial"/>
          <w:sz w:val="18"/>
          <w:szCs w:val="18"/>
        </w:rPr>
        <w:t xml:space="preserve">UR: </w:t>
      </w:r>
      <w:hyperlink r:id="rId14" w:history="1">
        <w:r w:rsidRPr="006F7CF4">
          <w:rPr>
            <w:rStyle w:val="Hyperlink"/>
            <w:rFonts w:ascii="Arial" w:hAnsi="Arial" w:cs="Arial"/>
            <w:color w:val="000000" w:themeColor="text1"/>
            <w:sz w:val="18"/>
            <w:szCs w:val="18"/>
          </w:rPr>
          <w:t>http://journal.ui.ac.id/index.php/jbb/article/viewFile/632/617</w:t>
        </w:r>
      </w:hyperlink>
      <w:r w:rsidRPr="006F7CF4">
        <w:rPr>
          <w:rFonts w:ascii="Arial" w:hAnsi="Arial" w:cs="Arial"/>
          <w:color w:val="000000" w:themeColor="text1"/>
          <w:sz w:val="18"/>
          <w:szCs w:val="18"/>
        </w:rPr>
        <w:t>.</w:t>
      </w:r>
      <w:r w:rsidRPr="006F7CF4">
        <w:rPr>
          <w:rFonts w:ascii="Arial" w:hAnsi="Arial" w:cs="Arial"/>
          <w:sz w:val="18"/>
          <w:szCs w:val="18"/>
        </w:rPr>
        <w:t>Diakses pada 15 Maret 2016.</w:t>
      </w:r>
    </w:p>
    <w:p w:rsidR="006F7CF4" w:rsidRPr="006F7CF4" w:rsidRDefault="006F7CF4" w:rsidP="00D35C33">
      <w:pPr>
        <w:autoSpaceDE w:val="0"/>
        <w:autoSpaceDN w:val="0"/>
        <w:adjustRightInd w:val="0"/>
        <w:spacing w:after="0" w:line="240" w:lineRule="auto"/>
        <w:ind w:left="567" w:hanging="567"/>
        <w:jc w:val="both"/>
        <w:rPr>
          <w:rFonts w:ascii="Arial" w:hAnsi="Arial" w:cs="Arial"/>
          <w:sz w:val="18"/>
          <w:szCs w:val="18"/>
        </w:rPr>
      </w:pPr>
      <w:r w:rsidRPr="006F7CF4">
        <w:rPr>
          <w:rFonts w:ascii="Arial" w:hAnsi="Arial" w:cs="Arial"/>
          <w:sz w:val="18"/>
          <w:szCs w:val="18"/>
        </w:rPr>
        <w:t xml:space="preserve">Kotler, Philip da Keller, Kevin Lane 2007, </w:t>
      </w:r>
      <w:r w:rsidRPr="006F7CF4">
        <w:rPr>
          <w:rFonts w:ascii="Arial" w:hAnsi="Arial" w:cs="Arial"/>
          <w:i/>
          <w:sz w:val="18"/>
          <w:szCs w:val="18"/>
        </w:rPr>
        <w:t>Manajemen Pemasaran,</w:t>
      </w:r>
      <w:r w:rsidRPr="006F7CF4">
        <w:rPr>
          <w:rFonts w:ascii="Arial" w:hAnsi="Arial" w:cs="Arial"/>
          <w:sz w:val="18"/>
          <w:szCs w:val="18"/>
        </w:rPr>
        <w:t>Indeks</w:t>
      </w:r>
    </w:p>
    <w:p w:rsidR="006F7CF4" w:rsidRPr="006F7CF4" w:rsidRDefault="006F7CF4" w:rsidP="00D35C33">
      <w:pPr>
        <w:spacing w:after="0" w:line="240" w:lineRule="auto"/>
        <w:jc w:val="both"/>
        <w:rPr>
          <w:rFonts w:ascii="Arial" w:hAnsi="Arial" w:cs="Arial"/>
          <w:sz w:val="18"/>
          <w:szCs w:val="18"/>
        </w:rPr>
      </w:pPr>
      <w:r w:rsidRPr="006F7CF4">
        <w:rPr>
          <w:rFonts w:ascii="Arial" w:hAnsi="Arial" w:cs="Arial"/>
          <w:sz w:val="18"/>
          <w:szCs w:val="18"/>
        </w:rPr>
        <w:t xml:space="preserve">Lupiyoadi, Rambat 2006, </w:t>
      </w:r>
      <w:r w:rsidRPr="006F7CF4">
        <w:rPr>
          <w:rFonts w:ascii="Arial" w:hAnsi="Arial" w:cs="Arial"/>
          <w:i/>
          <w:sz w:val="18"/>
          <w:szCs w:val="18"/>
        </w:rPr>
        <w:t>Manajemen pemasaran Jasa,</w:t>
      </w:r>
      <w:r w:rsidRPr="006F7CF4">
        <w:rPr>
          <w:rFonts w:ascii="Arial" w:hAnsi="Arial" w:cs="Arial"/>
          <w:sz w:val="18"/>
          <w:szCs w:val="18"/>
        </w:rPr>
        <w:t>Salemba Empat. Jakarta.</w:t>
      </w:r>
    </w:p>
    <w:p w:rsidR="006F7CF4" w:rsidRPr="006F7CF4" w:rsidRDefault="006F7CF4" w:rsidP="00D35C33">
      <w:pPr>
        <w:spacing w:after="0" w:line="240" w:lineRule="auto"/>
        <w:jc w:val="both"/>
        <w:rPr>
          <w:rFonts w:ascii="Arial" w:hAnsi="Arial" w:cs="Arial"/>
          <w:sz w:val="18"/>
          <w:szCs w:val="18"/>
        </w:rPr>
      </w:pPr>
      <w:r w:rsidRPr="006F7CF4">
        <w:rPr>
          <w:rFonts w:ascii="Arial" w:hAnsi="Arial" w:cs="Arial"/>
          <w:sz w:val="18"/>
          <w:szCs w:val="18"/>
        </w:rPr>
        <w:t xml:space="preserve">Nitisusastro, Mulyadi (2013), </w:t>
      </w:r>
      <w:r w:rsidRPr="006F7CF4">
        <w:rPr>
          <w:rFonts w:ascii="Arial" w:hAnsi="Arial" w:cs="Arial"/>
          <w:i/>
          <w:sz w:val="18"/>
          <w:szCs w:val="18"/>
        </w:rPr>
        <w:t xml:space="preserve">Perilaku Konsumen, </w:t>
      </w:r>
      <w:r w:rsidRPr="006F7CF4">
        <w:rPr>
          <w:rFonts w:ascii="Arial" w:hAnsi="Arial" w:cs="Arial"/>
          <w:sz w:val="18"/>
          <w:szCs w:val="18"/>
        </w:rPr>
        <w:t>Alfabeta, CV, Bandung.</w:t>
      </w:r>
    </w:p>
    <w:p w:rsidR="006F7CF4" w:rsidRPr="006F7CF4" w:rsidRDefault="006F7CF4" w:rsidP="00D35C33">
      <w:pPr>
        <w:spacing w:after="0" w:line="240" w:lineRule="auto"/>
        <w:jc w:val="both"/>
        <w:rPr>
          <w:rFonts w:ascii="Arial" w:hAnsi="Arial" w:cs="Arial"/>
          <w:sz w:val="18"/>
          <w:szCs w:val="18"/>
        </w:rPr>
      </w:pPr>
      <w:r w:rsidRPr="006F7CF4">
        <w:rPr>
          <w:rFonts w:ascii="Arial" w:hAnsi="Arial" w:cs="Arial"/>
          <w:sz w:val="18"/>
          <w:szCs w:val="18"/>
        </w:rPr>
        <w:t xml:space="preserve">Nasution, 2005. </w:t>
      </w:r>
      <w:r w:rsidRPr="006F7CF4">
        <w:rPr>
          <w:rFonts w:ascii="Arial" w:hAnsi="Arial" w:cs="Arial"/>
          <w:i/>
          <w:sz w:val="18"/>
          <w:szCs w:val="18"/>
        </w:rPr>
        <w:t>Faktor-faktor yang mempengaruhi kepuasan konsumen</w:t>
      </w:r>
      <w:r w:rsidRPr="006F7CF4">
        <w:rPr>
          <w:rFonts w:ascii="Arial" w:hAnsi="Arial" w:cs="Arial"/>
          <w:sz w:val="18"/>
          <w:szCs w:val="18"/>
        </w:rPr>
        <w:t>, URL:</w:t>
      </w:r>
    </w:p>
    <w:p w:rsidR="006F7CF4" w:rsidRPr="006F7CF4" w:rsidRDefault="006F7CF4" w:rsidP="00D35C33">
      <w:pPr>
        <w:pStyle w:val="ListParagraph"/>
        <w:spacing w:after="0" w:line="240" w:lineRule="auto"/>
        <w:ind w:left="567"/>
        <w:jc w:val="both"/>
        <w:rPr>
          <w:rFonts w:ascii="Arial" w:hAnsi="Arial" w:cs="Arial"/>
          <w:sz w:val="18"/>
          <w:szCs w:val="18"/>
        </w:rPr>
      </w:pPr>
      <w:r w:rsidRPr="006F7CF4">
        <w:rPr>
          <w:rFonts w:ascii="Arial" w:hAnsi="Arial" w:cs="Arial"/>
          <w:sz w:val="18"/>
          <w:szCs w:val="18"/>
        </w:rPr>
        <w:t>http:/skripsi-manajemen.blogspot.com/2011/03/faktor-mempengaruhi-kepuasan-konsumen.html. Diakses pada 25 Januari 2016</w:t>
      </w:r>
    </w:p>
    <w:p w:rsidR="006F7CF4" w:rsidRPr="006F7CF4" w:rsidRDefault="006F7CF4" w:rsidP="00D35C33">
      <w:pPr>
        <w:spacing w:after="0" w:line="240" w:lineRule="auto"/>
        <w:ind w:left="567" w:hanging="567"/>
        <w:jc w:val="both"/>
        <w:rPr>
          <w:rFonts w:ascii="Arial" w:hAnsi="Arial" w:cs="Arial"/>
          <w:sz w:val="18"/>
          <w:szCs w:val="18"/>
        </w:rPr>
      </w:pPr>
      <w:r w:rsidRPr="006F7CF4">
        <w:rPr>
          <w:rFonts w:ascii="Arial" w:hAnsi="Arial" w:cs="Arial"/>
          <w:sz w:val="18"/>
          <w:szCs w:val="18"/>
        </w:rPr>
        <w:t xml:space="preserve">Sugiyono, 2003, Metode Penelitian Bisnis. Bandung. Pusat Bahasa Depdiknas, </w:t>
      </w:r>
      <w:r w:rsidRPr="006F7CF4">
        <w:rPr>
          <w:rFonts w:ascii="Arial" w:hAnsi="Arial" w:cs="Arial"/>
          <w:sz w:val="18"/>
          <w:szCs w:val="18"/>
        </w:rPr>
        <w:lastRenderedPageBreak/>
        <w:t xml:space="preserve">dalam Widisudhra, 2011, </w:t>
      </w:r>
      <w:r w:rsidRPr="006F7CF4">
        <w:rPr>
          <w:rFonts w:ascii="Arial" w:hAnsi="Arial" w:cs="Arial"/>
          <w:i/>
          <w:sz w:val="18"/>
          <w:szCs w:val="18"/>
        </w:rPr>
        <w:t xml:space="preserve">Metodelogi Penelitian, </w:t>
      </w:r>
      <w:r w:rsidRPr="006F7CF4">
        <w:rPr>
          <w:rFonts w:ascii="Arial" w:hAnsi="Arial" w:cs="Arial"/>
          <w:sz w:val="18"/>
          <w:szCs w:val="18"/>
        </w:rPr>
        <w:t>URL: http//widisudharta.wee-bly.com/metode-penelitian-skripsi.html, Diakses 01 Februari 2016.</w:t>
      </w:r>
    </w:p>
    <w:p w:rsidR="006F7CF4" w:rsidRPr="006F7CF4" w:rsidRDefault="006F7CF4" w:rsidP="00D35C33">
      <w:pPr>
        <w:spacing w:after="0" w:line="240" w:lineRule="auto"/>
        <w:jc w:val="both"/>
        <w:rPr>
          <w:rFonts w:ascii="Arial" w:hAnsi="Arial" w:cs="Arial"/>
          <w:sz w:val="18"/>
          <w:szCs w:val="18"/>
        </w:rPr>
      </w:pPr>
      <w:r w:rsidRPr="006F7CF4">
        <w:rPr>
          <w:rFonts w:ascii="Arial" w:hAnsi="Arial" w:cs="Arial"/>
          <w:sz w:val="18"/>
          <w:szCs w:val="18"/>
        </w:rPr>
        <w:t xml:space="preserve">Sugiyono, 2005, </w:t>
      </w:r>
      <w:r w:rsidRPr="006F7CF4">
        <w:rPr>
          <w:rFonts w:ascii="Arial" w:hAnsi="Arial" w:cs="Arial"/>
          <w:i/>
          <w:sz w:val="18"/>
          <w:szCs w:val="18"/>
        </w:rPr>
        <w:t xml:space="preserve">Meode Penelitian Bisnis, </w:t>
      </w:r>
      <w:r w:rsidRPr="006F7CF4">
        <w:rPr>
          <w:rFonts w:ascii="Arial" w:hAnsi="Arial" w:cs="Arial"/>
          <w:sz w:val="18"/>
          <w:szCs w:val="18"/>
        </w:rPr>
        <w:t>CV Alfabeta, Bandung.</w:t>
      </w:r>
    </w:p>
    <w:p w:rsidR="006F7CF4" w:rsidRPr="006F7CF4" w:rsidRDefault="006F7CF4" w:rsidP="00D35C33">
      <w:pPr>
        <w:spacing w:after="0" w:line="240" w:lineRule="auto"/>
        <w:ind w:left="567" w:hanging="567"/>
        <w:jc w:val="both"/>
        <w:rPr>
          <w:rFonts w:ascii="Arial" w:hAnsi="Arial" w:cs="Arial"/>
          <w:sz w:val="18"/>
          <w:szCs w:val="18"/>
        </w:rPr>
      </w:pPr>
      <w:r w:rsidRPr="006F7CF4">
        <w:rPr>
          <w:rFonts w:ascii="Arial" w:hAnsi="Arial" w:cs="Arial"/>
          <w:sz w:val="18"/>
          <w:szCs w:val="18"/>
        </w:rPr>
        <w:t xml:space="preserve">Sugiyono, 2009. </w:t>
      </w:r>
      <w:r w:rsidRPr="006F7CF4">
        <w:rPr>
          <w:rFonts w:ascii="Arial" w:hAnsi="Arial" w:cs="Arial"/>
          <w:i/>
          <w:sz w:val="18"/>
          <w:szCs w:val="18"/>
        </w:rPr>
        <w:t xml:space="preserve">Metode Penelitian Kuantitatif dan Kualitatif. </w:t>
      </w:r>
      <w:r w:rsidRPr="006F7CF4">
        <w:rPr>
          <w:rFonts w:ascii="Arial" w:hAnsi="Arial" w:cs="Arial"/>
          <w:sz w:val="18"/>
          <w:szCs w:val="18"/>
        </w:rPr>
        <w:t>Bandung. CV. Alfabeta.</w:t>
      </w:r>
    </w:p>
    <w:p w:rsidR="006F7CF4" w:rsidRPr="006F7CF4" w:rsidRDefault="006F7CF4" w:rsidP="00D35C33">
      <w:pPr>
        <w:spacing w:after="0" w:line="240" w:lineRule="auto"/>
        <w:ind w:left="567" w:hanging="567"/>
        <w:jc w:val="both"/>
        <w:rPr>
          <w:rFonts w:ascii="Arial" w:hAnsi="Arial" w:cs="Arial"/>
          <w:sz w:val="18"/>
          <w:szCs w:val="18"/>
        </w:rPr>
      </w:pPr>
      <w:r w:rsidRPr="006F7CF4">
        <w:rPr>
          <w:rFonts w:ascii="Arial" w:hAnsi="Arial" w:cs="Arial"/>
          <w:sz w:val="18"/>
          <w:szCs w:val="18"/>
        </w:rPr>
        <w:t xml:space="preserve">Sugiyono, 2012, </w:t>
      </w:r>
      <w:r w:rsidRPr="006F7CF4">
        <w:rPr>
          <w:rFonts w:ascii="Arial" w:hAnsi="Arial" w:cs="Arial"/>
          <w:i/>
          <w:sz w:val="18"/>
          <w:szCs w:val="18"/>
        </w:rPr>
        <w:t xml:space="preserve">Metode Penelitian Kuantitatif Kualitatif dan </w:t>
      </w:r>
      <w:r w:rsidRPr="006F7CF4">
        <w:rPr>
          <w:rFonts w:ascii="Arial" w:hAnsi="Arial" w:cs="Arial"/>
          <w:sz w:val="18"/>
          <w:szCs w:val="18"/>
        </w:rPr>
        <w:t>R&amp;D Alfabeta, Bandung.</w:t>
      </w:r>
    </w:p>
    <w:p w:rsidR="006F7CF4" w:rsidRPr="006F7CF4" w:rsidRDefault="006F7CF4" w:rsidP="00D35C33">
      <w:pPr>
        <w:spacing w:after="0" w:line="240" w:lineRule="auto"/>
        <w:jc w:val="both"/>
        <w:rPr>
          <w:rFonts w:ascii="Arial" w:hAnsi="Arial" w:cs="Arial"/>
          <w:sz w:val="18"/>
          <w:szCs w:val="18"/>
        </w:rPr>
      </w:pPr>
      <w:r w:rsidRPr="006F7CF4">
        <w:rPr>
          <w:rFonts w:ascii="Arial" w:hAnsi="Arial" w:cs="Arial"/>
          <w:sz w:val="18"/>
          <w:szCs w:val="18"/>
        </w:rPr>
        <w:t>Sugiyono, 2012. Metode Penelitian Bisnis, Penerbit Alfabeta, Bandung.</w:t>
      </w:r>
    </w:p>
    <w:p w:rsidR="006F7CF4" w:rsidRPr="006F7CF4" w:rsidRDefault="006F7CF4" w:rsidP="00D35C33">
      <w:pPr>
        <w:spacing w:after="0" w:line="240" w:lineRule="auto"/>
        <w:ind w:left="567" w:hanging="567"/>
        <w:jc w:val="both"/>
        <w:rPr>
          <w:rFonts w:ascii="Arial" w:hAnsi="Arial" w:cs="Arial"/>
          <w:sz w:val="18"/>
          <w:szCs w:val="18"/>
        </w:rPr>
      </w:pPr>
      <w:r w:rsidRPr="006F7CF4">
        <w:rPr>
          <w:rFonts w:ascii="Arial" w:hAnsi="Arial" w:cs="Arial"/>
          <w:sz w:val="18"/>
          <w:szCs w:val="18"/>
        </w:rPr>
        <w:t xml:space="preserve">Sugiyono, (2013), </w:t>
      </w:r>
      <w:r w:rsidRPr="006F7CF4">
        <w:rPr>
          <w:rFonts w:ascii="Arial" w:hAnsi="Arial" w:cs="Arial"/>
          <w:i/>
          <w:sz w:val="18"/>
          <w:szCs w:val="18"/>
        </w:rPr>
        <w:t xml:space="preserve">Metode Penelitian Kuantitatif dan Kualitatif dan </w:t>
      </w:r>
      <w:r w:rsidRPr="006F7CF4">
        <w:rPr>
          <w:rFonts w:ascii="Arial" w:hAnsi="Arial" w:cs="Arial"/>
          <w:sz w:val="18"/>
          <w:szCs w:val="18"/>
        </w:rPr>
        <w:t>R&amp;D, Cetakan ke-18, Penerbit Alfabeta, Bandung</w:t>
      </w:r>
    </w:p>
    <w:p w:rsidR="006F7CF4" w:rsidRPr="006F7CF4" w:rsidRDefault="006F7CF4" w:rsidP="00D35C33">
      <w:pPr>
        <w:spacing w:after="0" w:line="240" w:lineRule="auto"/>
        <w:jc w:val="both"/>
        <w:rPr>
          <w:rFonts w:ascii="Arial" w:hAnsi="Arial" w:cs="Arial"/>
          <w:sz w:val="18"/>
          <w:szCs w:val="18"/>
        </w:rPr>
      </w:pPr>
      <w:r w:rsidRPr="006F7CF4">
        <w:rPr>
          <w:rFonts w:ascii="Arial" w:hAnsi="Arial" w:cs="Arial"/>
          <w:sz w:val="18"/>
          <w:szCs w:val="18"/>
        </w:rPr>
        <w:t xml:space="preserve">Sunyoto, 2012. </w:t>
      </w:r>
      <w:r w:rsidRPr="006F7CF4">
        <w:rPr>
          <w:rFonts w:ascii="Arial" w:hAnsi="Arial" w:cs="Arial"/>
          <w:i/>
          <w:sz w:val="18"/>
          <w:szCs w:val="18"/>
        </w:rPr>
        <w:t>Teori Kuesioner dan Analisis Data</w:t>
      </w:r>
      <w:r w:rsidRPr="006F7CF4">
        <w:rPr>
          <w:rFonts w:ascii="Arial" w:hAnsi="Arial" w:cs="Arial"/>
          <w:sz w:val="18"/>
          <w:szCs w:val="18"/>
        </w:rPr>
        <w:t>. CAPS. Yogyakarta.</w:t>
      </w:r>
    </w:p>
    <w:p w:rsidR="006F7CF4" w:rsidRPr="006F7CF4" w:rsidRDefault="006F7CF4" w:rsidP="00D35C33">
      <w:pPr>
        <w:spacing w:after="0" w:line="240" w:lineRule="auto"/>
        <w:jc w:val="both"/>
        <w:rPr>
          <w:rFonts w:ascii="Arial" w:hAnsi="Arial" w:cs="Arial"/>
          <w:sz w:val="18"/>
          <w:szCs w:val="18"/>
        </w:rPr>
      </w:pPr>
      <w:r w:rsidRPr="006F7CF4">
        <w:rPr>
          <w:rFonts w:ascii="Arial" w:hAnsi="Arial" w:cs="Arial"/>
          <w:sz w:val="18"/>
          <w:szCs w:val="18"/>
        </w:rPr>
        <w:t xml:space="preserve">Tika, Moh, Pabundu, 2006, </w:t>
      </w:r>
      <w:r w:rsidRPr="006F7CF4">
        <w:rPr>
          <w:rFonts w:ascii="Arial" w:hAnsi="Arial" w:cs="Arial"/>
          <w:i/>
          <w:sz w:val="18"/>
          <w:szCs w:val="18"/>
        </w:rPr>
        <w:t xml:space="preserve">Metododologi Riset Bisnis, </w:t>
      </w:r>
      <w:r w:rsidRPr="006F7CF4">
        <w:rPr>
          <w:rFonts w:ascii="Arial" w:hAnsi="Arial" w:cs="Arial"/>
          <w:sz w:val="18"/>
          <w:szCs w:val="18"/>
        </w:rPr>
        <w:t>Bumi Aksara, Jakarta.</w:t>
      </w:r>
    </w:p>
    <w:p w:rsidR="006F7CF4" w:rsidRPr="006F7CF4" w:rsidRDefault="006F7CF4" w:rsidP="00D35C33">
      <w:pPr>
        <w:autoSpaceDE w:val="0"/>
        <w:autoSpaceDN w:val="0"/>
        <w:adjustRightInd w:val="0"/>
        <w:spacing w:after="0" w:line="240" w:lineRule="auto"/>
        <w:jc w:val="both"/>
        <w:rPr>
          <w:rFonts w:ascii="Arial" w:hAnsi="Arial" w:cs="Arial"/>
          <w:sz w:val="18"/>
          <w:szCs w:val="18"/>
        </w:rPr>
        <w:sectPr w:rsidR="006F7CF4" w:rsidRPr="006F7CF4" w:rsidSect="006F7CF4">
          <w:type w:val="continuous"/>
          <w:pgSz w:w="11906" w:h="16838" w:code="9"/>
          <w:pgMar w:top="1985" w:right="1418" w:bottom="1418" w:left="2268" w:header="709" w:footer="709" w:gutter="0"/>
          <w:cols w:num="2" w:space="286"/>
          <w:docGrid w:linePitch="360"/>
        </w:sectPr>
      </w:pPr>
      <w:r w:rsidRPr="006F7CF4">
        <w:rPr>
          <w:rFonts w:ascii="Arial" w:hAnsi="Arial" w:cs="Arial"/>
          <w:sz w:val="18"/>
          <w:szCs w:val="18"/>
        </w:rPr>
        <w:t xml:space="preserve">Tjiptono, 2006, </w:t>
      </w:r>
      <w:r w:rsidRPr="006F7CF4">
        <w:rPr>
          <w:rFonts w:ascii="Arial" w:hAnsi="Arial" w:cs="Arial"/>
          <w:i/>
          <w:sz w:val="18"/>
          <w:szCs w:val="18"/>
        </w:rPr>
        <w:t xml:space="preserve">Metode Pengukuran Kepuasan Konsumen </w:t>
      </w:r>
      <w:r w:rsidRPr="006F7CF4">
        <w:rPr>
          <w:rFonts w:ascii="Arial" w:hAnsi="Arial" w:cs="Arial"/>
          <w:sz w:val="18"/>
          <w:szCs w:val="18"/>
        </w:rPr>
        <w:t xml:space="preserve">dalam Haqu, 2011. </w:t>
      </w:r>
      <w:r w:rsidRPr="006F7CF4">
        <w:rPr>
          <w:rFonts w:ascii="Arial" w:hAnsi="Arial" w:cs="Arial"/>
          <w:i/>
          <w:sz w:val="18"/>
          <w:szCs w:val="18"/>
        </w:rPr>
        <w:t xml:space="preserve">Analisis Dampak Kualitas Layanan dalam Membentuk Kepuasan pelanggan Precious Studio Marang, </w:t>
      </w:r>
      <w:r w:rsidRPr="006F7CF4">
        <w:rPr>
          <w:rFonts w:ascii="Arial" w:hAnsi="Arial" w:cs="Arial"/>
          <w:sz w:val="18"/>
          <w:szCs w:val="18"/>
        </w:rPr>
        <w:t>URL://eprints.undip.ac.id/29390/1/Skripsi009. Pdf. Diakses 05 Februari 2016.</w:t>
      </w:r>
    </w:p>
    <w:p w:rsidR="00E52D44" w:rsidRPr="00D25737" w:rsidRDefault="006F7CF4" w:rsidP="00D25737">
      <w:pPr>
        <w:pStyle w:val="Heading1"/>
        <w:ind w:firstLine="720"/>
        <w:rPr>
          <w:rFonts w:ascii="Arial" w:hAnsi="Arial" w:cs="Arial"/>
          <w:b w:val="0"/>
        </w:rPr>
      </w:pPr>
      <w:r>
        <w:rPr>
          <w:rFonts w:ascii="Arial" w:hAnsi="Arial" w:cs="Arial"/>
          <w:b w:val="0"/>
        </w:rPr>
        <w:lastRenderedPageBreak/>
        <w:t>.</w:t>
      </w:r>
    </w:p>
    <w:p w:rsidR="00E52D44" w:rsidRDefault="00E52D44" w:rsidP="00E52D44">
      <w:pPr>
        <w:pStyle w:val="Heading1"/>
        <w:jc w:val="center"/>
        <w:rPr>
          <w:rFonts w:ascii="Arial" w:hAnsi="Arial" w:cs="Arial"/>
        </w:rPr>
      </w:pPr>
    </w:p>
    <w:p w:rsidR="00E52D44" w:rsidRDefault="00E52D44" w:rsidP="00E52D44">
      <w:pPr>
        <w:pStyle w:val="Heading1"/>
        <w:jc w:val="center"/>
        <w:rPr>
          <w:rFonts w:ascii="Arial" w:hAnsi="Arial" w:cs="Arial"/>
        </w:rPr>
      </w:pPr>
    </w:p>
    <w:p w:rsidR="00E52D44" w:rsidRDefault="00E52D44" w:rsidP="00E52D44">
      <w:pPr>
        <w:pStyle w:val="Heading1"/>
        <w:jc w:val="center"/>
        <w:rPr>
          <w:rFonts w:ascii="Arial" w:hAnsi="Arial" w:cs="Arial"/>
        </w:rPr>
      </w:pPr>
    </w:p>
    <w:p w:rsidR="00E52D44" w:rsidRDefault="00E52D44" w:rsidP="00E52D44">
      <w:pPr>
        <w:pStyle w:val="Heading1"/>
        <w:jc w:val="center"/>
        <w:rPr>
          <w:rFonts w:ascii="Arial" w:hAnsi="Arial" w:cs="Arial"/>
        </w:rPr>
      </w:pPr>
    </w:p>
    <w:p w:rsidR="00E52D44" w:rsidRDefault="00E52D44" w:rsidP="00E52D44">
      <w:pPr>
        <w:pStyle w:val="Heading1"/>
        <w:jc w:val="center"/>
        <w:rPr>
          <w:rFonts w:ascii="Arial" w:hAnsi="Arial" w:cs="Arial"/>
        </w:rPr>
      </w:pPr>
    </w:p>
    <w:p w:rsidR="00E52D44" w:rsidRDefault="00E52D44" w:rsidP="00E52D44">
      <w:pPr>
        <w:pStyle w:val="Heading1"/>
        <w:jc w:val="center"/>
        <w:rPr>
          <w:rFonts w:ascii="Arial" w:hAnsi="Arial" w:cs="Arial"/>
        </w:rPr>
      </w:pPr>
    </w:p>
    <w:p w:rsidR="00E52D44" w:rsidRDefault="00E52D44" w:rsidP="00E52D44">
      <w:pPr>
        <w:pStyle w:val="Heading1"/>
        <w:jc w:val="center"/>
        <w:rPr>
          <w:rFonts w:ascii="Arial" w:hAnsi="Arial" w:cs="Arial"/>
        </w:rPr>
      </w:pPr>
    </w:p>
    <w:p w:rsidR="00E52D44" w:rsidRDefault="00E52D44" w:rsidP="00E52D44">
      <w:pPr>
        <w:pStyle w:val="Heading1"/>
        <w:jc w:val="center"/>
        <w:rPr>
          <w:rFonts w:ascii="Arial" w:hAnsi="Arial" w:cs="Arial"/>
        </w:rPr>
      </w:pPr>
    </w:p>
    <w:p w:rsidR="00E52D44" w:rsidRDefault="00E52D44" w:rsidP="00E52D44">
      <w:pPr>
        <w:pStyle w:val="Heading1"/>
        <w:jc w:val="center"/>
        <w:rPr>
          <w:rFonts w:ascii="Arial" w:hAnsi="Arial" w:cs="Arial"/>
        </w:rPr>
      </w:pPr>
    </w:p>
    <w:p w:rsidR="00E52D44" w:rsidRDefault="00E52D44" w:rsidP="00E52D44">
      <w:pPr>
        <w:pStyle w:val="Heading1"/>
        <w:jc w:val="center"/>
        <w:rPr>
          <w:rFonts w:ascii="Arial" w:hAnsi="Arial" w:cs="Arial"/>
        </w:rPr>
      </w:pPr>
    </w:p>
    <w:p w:rsidR="00E52D44" w:rsidRDefault="00E52D44" w:rsidP="00E52D44">
      <w:pPr>
        <w:pStyle w:val="Heading1"/>
        <w:jc w:val="center"/>
        <w:rPr>
          <w:rFonts w:ascii="Arial" w:hAnsi="Arial" w:cs="Arial"/>
        </w:rPr>
      </w:pPr>
    </w:p>
    <w:p w:rsidR="00E52D44" w:rsidRDefault="00E52D44" w:rsidP="00E52D44">
      <w:pPr>
        <w:pStyle w:val="Heading1"/>
        <w:jc w:val="center"/>
        <w:rPr>
          <w:rFonts w:ascii="Arial" w:hAnsi="Arial" w:cs="Arial"/>
        </w:rPr>
      </w:pPr>
    </w:p>
    <w:p w:rsidR="00E52D44" w:rsidRDefault="00E52D44" w:rsidP="00E52D44">
      <w:pPr>
        <w:pStyle w:val="Heading1"/>
        <w:jc w:val="center"/>
        <w:rPr>
          <w:rFonts w:ascii="Arial" w:hAnsi="Arial" w:cs="Arial"/>
        </w:rPr>
      </w:pPr>
    </w:p>
    <w:p w:rsidR="00E52D44" w:rsidRDefault="00E52D44" w:rsidP="00E52D44">
      <w:pPr>
        <w:pStyle w:val="Heading1"/>
        <w:jc w:val="center"/>
        <w:rPr>
          <w:rFonts w:ascii="Arial" w:hAnsi="Arial" w:cs="Arial"/>
        </w:rPr>
      </w:pPr>
    </w:p>
    <w:p w:rsidR="00E52D44" w:rsidRDefault="00E52D44" w:rsidP="00E52D44">
      <w:pPr>
        <w:pStyle w:val="Heading1"/>
        <w:jc w:val="center"/>
        <w:rPr>
          <w:rFonts w:ascii="Arial" w:hAnsi="Arial" w:cs="Arial"/>
        </w:rPr>
      </w:pPr>
    </w:p>
    <w:p w:rsidR="00E52D44" w:rsidRDefault="00E52D44" w:rsidP="00E52D44">
      <w:pPr>
        <w:pStyle w:val="Heading1"/>
        <w:jc w:val="center"/>
        <w:rPr>
          <w:rFonts w:ascii="Arial" w:hAnsi="Arial" w:cs="Arial"/>
        </w:rPr>
      </w:pPr>
    </w:p>
    <w:p w:rsidR="00E52D44" w:rsidRDefault="00E52D44" w:rsidP="00E52D44">
      <w:pPr>
        <w:pStyle w:val="Heading1"/>
        <w:jc w:val="center"/>
        <w:rPr>
          <w:rFonts w:ascii="Arial" w:hAnsi="Arial" w:cs="Arial"/>
        </w:rPr>
      </w:pPr>
    </w:p>
    <w:p w:rsidR="00E52D44" w:rsidRDefault="00E52D44" w:rsidP="00E52D44">
      <w:pPr>
        <w:pStyle w:val="Heading1"/>
        <w:jc w:val="center"/>
        <w:rPr>
          <w:rFonts w:ascii="Arial" w:hAnsi="Arial" w:cs="Arial"/>
        </w:rPr>
      </w:pPr>
    </w:p>
    <w:p w:rsidR="00E52D44" w:rsidRDefault="00E52D44" w:rsidP="00E52D44">
      <w:pPr>
        <w:pStyle w:val="Heading1"/>
        <w:jc w:val="center"/>
        <w:rPr>
          <w:rFonts w:ascii="Arial" w:hAnsi="Arial" w:cs="Arial"/>
        </w:rPr>
      </w:pPr>
    </w:p>
    <w:p w:rsidR="00C47CE6" w:rsidRPr="00D65AD8" w:rsidRDefault="00C47CE6" w:rsidP="00D65AD8">
      <w:pPr>
        <w:pStyle w:val="Heading1"/>
        <w:ind w:left="540" w:hanging="540"/>
        <w:rPr>
          <w:lang w:val="en-US"/>
        </w:rPr>
      </w:pPr>
    </w:p>
    <w:sectPr w:rsidR="00C47CE6" w:rsidRPr="00D65AD8" w:rsidSect="00174FD1">
      <w:type w:val="continuous"/>
      <w:pgSz w:w="11906" w:h="16838" w:code="9"/>
      <w:pgMar w:top="1985" w:right="1418" w:bottom="1418" w:left="2268" w:header="709" w:footer="709" w:gutter="0"/>
      <w:cols w:num="2" w:space="28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ECB" w:rsidRDefault="00FA0ECB" w:rsidP="00F61B6E">
      <w:pPr>
        <w:spacing w:after="0" w:line="240" w:lineRule="auto"/>
      </w:pPr>
      <w:r>
        <w:separator/>
      </w:r>
    </w:p>
  </w:endnote>
  <w:endnote w:type="continuationSeparator" w:id="1">
    <w:p w:rsidR="00FA0ECB" w:rsidRDefault="00FA0ECB" w:rsidP="00F61B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ulliver-Regular">
    <w:altName w:val="Times New Roman"/>
    <w:panose1 w:val="00000000000000000000"/>
    <w:charset w:val="00"/>
    <w:family w:val="roman"/>
    <w:notTrueType/>
    <w:pitch w:val="variable"/>
    <w:sig w:usb0="00000001" w:usb1="4000204A" w:usb2="00000000" w:usb3="00000000" w:csb0="00000009"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Capt">
    <w:altName w:val="Times New Roman"/>
    <w:panose1 w:val="00000000000000000000"/>
    <w:charset w:val="00"/>
    <w:family w:val="roman"/>
    <w:notTrueType/>
    <w:pitch w:val="variable"/>
    <w:sig w:usb0="E00002AF" w:usb1="5000E07B" w:usb2="00000000" w:usb3="00000000" w:csb0="0000019F" w:csb1="00000000"/>
  </w:font>
  <w:font w:name="Felix Titling">
    <w:panose1 w:val="04060505060202020A04"/>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9945912"/>
      <w:docPartObj>
        <w:docPartGallery w:val="Page Numbers (Bottom of Page)"/>
        <w:docPartUnique/>
      </w:docPartObj>
    </w:sdtPr>
    <w:sdtEndPr>
      <w:rPr>
        <w:noProof/>
      </w:rPr>
    </w:sdtEndPr>
    <w:sdtContent>
      <w:p w:rsidR="00D25737" w:rsidRPr="008A1A86" w:rsidRDefault="00D25737">
        <w:pPr>
          <w:pStyle w:val="Footer"/>
        </w:pPr>
      </w:p>
      <w:p w:rsidR="00D25737" w:rsidRPr="008A1A86" w:rsidRDefault="00D25737" w:rsidP="00C47CE6">
        <w:pPr>
          <w:pStyle w:val="Footer"/>
        </w:pPr>
        <w:r w:rsidRPr="008A1A86">
          <w:rPr>
            <w:rFonts w:ascii="Gulliver-Regular" w:hAnsi="Gulliver-Regular"/>
            <w:sz w:val="18"/>
            <w:szCs w:val="18"/>
          </w:rPr>
          <w:fldChar w:fldCharType="begin"/>
        </w:r>
        <w:r w:rsidRPr="00D00AEE">
          <w:rPr>
            <w:rFonts w:ascii="Gulliver-Regular" w:hAnsi="Gulliver-Regular"/>
            <w:sz w:val="18"/>
            <w:szCs w:val="18"/>
          </w:rPr>
          <w:instrText xml:space="preserve"> PAGE   \* MERGEFORMAT </w:instrText>
        </w:r>
        <w:r w:rsidRPr="008A1A86">
          <w:rPr>
            <w:rFonts w:ascii="Gulliver-Regular" w:hAnsi="Gulliver-Regular"/>
            <w:sz w:val="18"/>
            <w:szCs w:val="18"/>
          </w:rPr>
          <w:fldChar w:fldCharType="separate"/>
        </w:r>
        <w:r w:rsidR="00D35C33">
          <w:rPr>
            <w:rFonts w:ascii="Gulliver-Regular" w:hAnsi="Gulliver-Regular"/>
            <w:noProof/>
            <w:sz w:val="18"/>
            <w:szCs w:val="18"/>
          </w:rPr>
          <w:t>8</w:t>
        </w:r>
        <w:r w:rsidRPr="008A1A86">
          <w:rPr>
            <w:rFonts w:ascii="Gulliver-Regular" w:hAnsi="Gulliver-Regular"/>
            <w:noProof/>
            <w:sz w:val="18"/>
            <w:szCs w:val="18"/>
          </w:rPr>
          <w:fldChar w:fldCharType="end"/>
        </w:r>
        <w:r w:rsidRPr="008A1A86">
          <w:rPr>
            <w:rFonts w:ascii="Gulliver-Regular" w:hAnsi="Gulliver-Regular"/>
            <w:sz w:val="18"/>
            <w:szCs w:val="18"/>
          </w:rPr>
          <w:tab/>
        </w:r>
      </w:p>
    </w:sdtContent>
  </w:sdt>
  <w:p w:rsidR="00D25737" w:rsidRDefault="00D257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ED7D31" w:themeColor="accent2"/>
      </w:rPr>
      <w:id w:val="1813602714"/>
      <w:docPartObj>
        <w:docPartGallery w:val="Page Numbers (Bottom of Page)"/>
        <w:docPartUnique/>
      </w:docPartObj>
    </w:sdtPr>
    <w:sdtEndPr>
      <w:rPr>
        <w:rFonts w:ascii="Gulliver-Regular" w:hAnsi="Gulliver-Regular"/>
        <w:noProof/>
        <w:color w:val="auto"/>
        <w:sz w:val="18"/>
        <w:szCs w:val="18"/>
      </w:rPr>
    </w:sdtEndPr>
    <w:sdtContent>
      <w:p w:rsidR="00D25737" w:rsidRDefault="00D25737" w:rsidP="00554853">
        <w:pPr>
          <w:pStyle w:val="Footer"/>
          <w:tabs>
            <w:tab w:val="clear" w:pos="4513"/>
            <w:tab w:val="center" w:pos="4678"/>
          </w:tabs>
          <w:ind w:firstLine="3402"/>
          <w:jc w:val="center"/>
          <w:rPr>
            <w:color w:val="ED7D31" w:themeColor="accent2"/>
          </w:rPr>
        </w:pPr>
      </w:p>
      <w:p w:rsidR="00D25737" w:rsidRPr="00691978" w:rsidRDefault="00D25737" w:rsidP="00D00AEE">
        <w:pPr>
          <w:pStyle w:val="Footer"/>
          <w:tabs>
            <w:tab w:val="clear" w:pos="4513"/>
            <w:tab w:val="center" w:pos="4678"/>
          </w:tabs>
          <w:ind w:firstLine="2694"/>
          <w:jc w:val="center"/>
          <w:rPr>
            <w:rFonts w:ascii="Gulliver-Regular" w:hAnsi="Gulliver-Regular"/>
            <w:sz w:val="18"/>
            <w:szCs w:val="18"/>
          </w:rPr>
        </w:pPr>
        <w:r>
          <w:tab/>
        </w:r>
        <w:r>
          <w:tab/>
        </w:r>
        <w:r w:rsidRPr="00691978">
          <w:rPr>
            <w:rFonts w:ascii="Gulliver-Regular" w:hAnsi="Gulliver-Regular"/>
            <w:sz w:val="18"/>
            <w:szCs w:val="18"/>
          </w:rPr>
          <w:fldChar w:fldCharType="begin"/>
        </w:r>
        <w:r w:rsidRPr="00691978">
          <w:rPr>
            <w:rFonts w:ascii="Gulliver-Regular" w:hAnsi="Gulliver-Regular"/>
            <w:sz w:val="18"/>
            <w:szCs w:val="18"/>
          </w:rPr>
          <w:instrText xml:space="preserve"> PAGE   \* MERGEFORMAT </w:instrText>
        </w:r>
        <w:r w:rsidRPr="00691978">
          <w:rPr>
            <w:rFonts w:ascii="Gulliver-Regular" w:hAnsi="Gulliver-Regular"/>
            <w:sz w:val="18"/>
            <w:szCs w:val="18"/>
          </w:rPr>
          <w:fldChar w:fldCharType="separate"/>
        </w:r>
        <w:r w:rsidR="00D35C33">
          <w:rPr>
            <w:rFonts w:ascii="Gulliver-Regular" w:hAnsi="Gulliver-Regular"/>
            <w:noProof/>
            <w:sz w:val="18"/>
            <w:szCs w:val="18"/>
          </w:rPr>
          <w:t>9</w:t>
        </w:r>
        <w:r w:rsidRPr="00691978">
          <w:rPr>
            <w:rFonts w:ascii="Gulliver-Regular" w:hAnsi="Gulliver-Regular"/>
            <w:noProof/>
            <w:sz w:val="18"/>
            <w:szCs w:val="18"/>
          </w:rPr>
          <w:fldChar w:fldCharType="end"/>
        </w:r>
      </w:p>
    </w:sdtContent>
  </w:sdt>
  <w:p w:rsidR="00D25737" w:rsidRDefault="00D2573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2659306"/>
      <w:docPartObj>
        <w:docPartGallery w:val="Page Numbers (Bottom of Page)"/>
        <w:docPartUnique/>
      </w:docPartObj>
    </w:sdtPr>
    <w:sdtEndPr>
      <w:rPr>
        <w:rFonts w:ascii="Gulliver-Regular" w:hAnsi="Gulliver-Regular"/>
        <w:noProof/>
        <w:sz w:val="18"/>
        <w:szCs w:val="18"/>
      </w:rPr>
    </w:sdtEndPr>
    <w:sdtContent>
      <w:p w:rsidR="00D25737" w:rsidRPr="008A1A86" w:rsidRDefault="00D25737" w:rsidP="002A1ED1">
        <w:pPr>
          <w:pStyle w:val="Footer"/>
          <w:ind w:firstLine="3600"/>
          <w:jc w:val="center"/>
        </w:pPr>
      </w:p>
      <w:p w:rsidR="00D25737" w:rsidRPr="008A1A86" w:rsidRDefault="00D25737" w:rsidP="00C47CE6">
        <w:pPr>
          <w:pStyle w:val="Footer"/>
          <w:ind w:firstLine="2694"/>
          <w:jc w:val="center"/>
          <w:rPr>
            <w:rFonts w:ascii="Gulliver-Regular" w:hAnsi="Gulliver-Regular"/>
            <w:sz w:val="18"/>
            <w:szCs w:val="18"/>
          </w:rPr>
        </w:pPr>
        <w:r w:rsidRPr="008A1A86">
          <w:rPr>
            <w:sz w:val="18"/>
            <w:szCs w:val="18"/>
          </w:rPr>
          <w:tab/>
        </w:r>
        <w:r>
          <w:rPr>
            <w:sz w:val="18"/>
            <w:szCs w:val="18"/>
          </w:rPr>
          <w:tab/>
        </w:r>
        <w:r w:rsidRPr="008A1A86">
          <w:rPr>
            <w:rFonts w:ascii="Gulliver-Regular" w:hAnsi="Gulliver-Regular"/>
            <w:sz w:val="18"/>
            <w:szCs w:val="18"/>
          </w:rPr>
          <w:fldChar w:fldCharType="begin"/>
        </w:r>
        <w:r w:rsidRPr="00301600">
          <w:rPr>
            <w:rFonts w:ascii="Gulliver-Regular" w:hAnsi="Gulliver-Regular"/>
            <w:sz w:val="18"/>
            <w:szCs w:val="18"/>
          </w:rPr>
          <w:instrText xml:space="preserve"> PAGE   \* MERGEFORMAT </w:instrText>
        </w:r>
        <w:r w:rsidRPr="008A1A86">
          <w:rPr>
            <w:rFonts w:ascii="Gulliver-Regular" w:hAnsi="Gulliver-Regular"/>
            <w:sz w:val="18"/>
            <w:szCs w:val="18"/>
          </w:rPr>
          <w:fldChar w:fldCharType="separate"/>
        </w:r>
        <w:r w:rsidR="006F7CF4">
          <w:rPr>
            <w:rFonts w:ascii="Gulliver-Regular" w:hAnsi="Gulliver-Regular"/>
            <w:noProof/>
            <w:sz w:val="18"/>
            <w:szCs w:val="18"/>
          </w:rPr>
          <w:t>1</w:t>
        </w:r>
        <w:r w:rsidRPr="008A1A86">
          <w:rPr>
            <w:rFonts w:ascii="Gulliver-Regular" w:hAnsi="Gulliver-Regular"/>
            <w:noProof/>
            <w:sz w:val="18"/>
            <w:szCs w:val="18"/>
          </w:rPr>
          <w:fldChar w:fldCharType="end"/>
        </w:r>
      </w:p>
    </w:sdtContent>
  </w:sdt>
  <w:p w:rsidR="00D25737" w:rsidRPr="008A1A86" w:rsidRDefault="00D257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ECB" w:rsidRDefault="00FA0ECB" w:rsidP="00F61B6E">
      <w:pPr>
        <w:spacing w:after="0" w:line="240" w:lineRule="auto"/>
      </w:pPr>
      <w:r>
        <w:separator/>
      </w:r>
    </w:p>
  </w:footnote>
  <w:footnote w:type="continuationSeparator" w:id="1">
    <w:p w:rsidR="00FA0ECB" w:rsidRDefault="00FA0ECB" w:rsidP="00F61B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737" w:rsidRPr="00D4692C" w:rsidRDefault="00D25737" w:rsidP="007C3B9B">
    <w:pPr>
      <w:rPr>
        <w:caps/>
        <w:color w:val="2F5496" w:themeColor="accent5" w:themeShade="BF"/>
        <w:sz w:val="18"/>
        <w:szCs w:val="18"/>
        <w:lang w:eastAsia="zh-CN"/>
      </w:rPr>
    </w:pPr>
    <w:r>
      <w:rPr>
        <w:rFonts w:cs="Cambria"/>
        <w:bCs/>
        <w:noProof/>
        <w:color w:val="000000" w:themeColor="text1"/>
        <w:sz w:val="18"/>
        <w:szCs w:val="18"/>
        <w:lang w:eastAsia="zh-CN"/>
      </w:rPr>
      <w:t>Sari</w:t>
    </w:r>
    <w:r w:rsidRPr="00D4692C">
      <w:rPr>
        <w:rFonts w:cs="Cambria"/>
        <w:bCs/>
        <w:iCs/>
        <w:noProof/>
        <w:color w:val="000000" w:themeColor="text1"/>
        <w:sz w:val="18"/>
        <w:szCs w:val="18"/>
        <w:lang w:eastAsia="zh-CN"/>
      </w:rPr>
      <w:t xml:space="preserve">, </w:t>
    </w:r>
    <w:r>
      <w:rPr>
        <w:rFonts w:cs="Cambria"/>
        <w:bCs/>
        <w:iCs/>
        <w:noProof/>
        <w:color w:val="000000" w:themeColor="text1"/>
        <w:sz w:val="18"/>
        <w:szCs w:val="18"/>
        <w:lang w:eastAsia="zh-CN"/>
      </w:rPr>
      <w:t>Tri Handayani</w:t>
    </w:r>
  </w:p>
  <w:p w:rsidR="00D25737" w:rsidRDefault="00D257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737" w:rsidRPr="00D048D2" w:rsidRDefault="00D25737" w:rsidP="001F4D52">
    <w:pPr>
      <w:ind w:hanging="142"/>
      <w:jc w:val="center"/>
      <w:rPr>
        <w:b/>
        <w:sz w:val="28"/>
        <w:szCs w:val="28"/>
      </w:rPr>
    </w:pPr>
    <w:r>
      <w:rPr>
        <w:b/>
        <w:noProof/>
        <w:sz w:val="28"/>
        <w:szCs w:val="28"/>
        <w:lang w:eastAsia="id-ID"/>
      </w:rPr>
      <w:drawing>
        <wp:anchor distT="0" distB="0" distL="114300" distR="114300" simplePos="0" relativeHeight="251670528" behindDoc="0" locked="0" layoutInCell="1" allowOverlap="1">
          <wp:simplePos x="0" y="0"/>
          <wp:positionH relativeFrom="column">
            <wp:posOffset>-137160</wp:posOffset>
          </wp:positionH>
          <wp:positionV relativeFrom="paragraph">
            <wp:posOffset>45085</wp:posOffset>
          </wp:positionV>
          <wp:extent cx="907415" cy="907415"/>
          <wp:effectExtent l="0" t="0" r="0" b="698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olbeng.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07415" cy="907415"/>
                  </a:xfrm>
                  <a:prstGeom prst="rect">
                    <a:avLst/>
                  </a:prstGeom>
                </pic:spPr>
              </pic:pic>
            </a:graphicData>
          </a:graphic>
        </wp:anchor>
      </w:drawing>
    </w:r>
    <w:r w:rsidRPr="00D65AD8">
      <w:rPr>
        <w:b/>
        <w:noProof/>
        <w:sz w:val="28"/>
        <w:szCs w:val="28"/>
        <w:lang w:eastAsia="id-ID"/>
      </w:rPr>
      <w:drawing>
        <wp:anchor distT="0" distB="0" distL="114300" distR="114300" simplePos="0" relativeHeight="251669504" behindDoc="0" locked="0" layoutInCell="1" allowOverlap="1">
          <wp:simplePos x="0" y="0"/>
          <wp:positionH relativeFrom="column">
            <wp:posOffset>4495800</wp:posOffset>
          </wp:positionH>
          <wp:positionV relativeFrom="paragraph">
            <wp:posOffset>60325</wp:posOffset>
          </wp:positionV>
          <wp:extent cx="609600" cy="862061"/>
          <wp:effectExtent l="0" t="0" r="0" b="0"/>
          <wp:wrapNone/>
          <wp:docPr id="19" name="Picture 19" descr="D:\_Polbeng\InovBiz\homepageImage_en_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_Polbeng\InovBiz\homepageImage_en_US.jpg"/>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 cy="862061"/>
                  </a:xfrm>
                  <a:prstGeom prst="rect">
                    <a:avLst/>
                  </a:prstGeom>
                  <a:noFill/>
                  <a:ln>
                    <a:noFill/>
                  </a:ln>
                </pic:spPr>
              </pic:pic>
            </a:graphicData>
          </a:graphic>
        </wp:anchor>
      </w:drawing>
    </w:r>
    <w:r w:rsidRPr="0036657E">
      <w:rPr>
        <w:noProof/>
        <w:lang w:val="en-US"/>
      </w:rPr>
      <w:pict>
        <v:shapetype id="_x0000_t202" coordsize="21600,21600" o:spt="202" path="m,l,21600r21600,l21600,xe">
          <v:stroke joinstyle="miter"/>
          <v:path gradientshapeok="t" o:connecttype="rect"/>
        </v:shapetype>
        <v:shape id="Text Box 17" o:spid="_x0000_s4097" type="#_x0000_t202" style="position:absolute;left:0;text-align:left;margin-left:69pt;margin-top:.55pt;width:268.35pt;height:78.8pt;z-index:25166848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" filled="f" stroked="f">
          <v:textbox style="mso-next-textbox:#Text Box 17">
            <w:txbxContent>
              <w:p w:rsidR="00D25737" w:rsidRPr="00F32CAF" w:rsidRDefault="00D25737" w:rsidP="00F74B42">
                <w:pPr>
                  <w:spacing w:after="0" w:line="240" w:lineRule="auto"/>
                  <w:ind w:left="-142"/>
                  <w:jc w:val="center"/>
                  <w:rPr>
                    <w:rFonts w:ascii="Felix Titling" w:hAnsi="Felix Titling" w:cs="Calibri"/>
                    <w:b/>
                    <w:bCs/>
                    <w:sz w:val="60"/>
                    <w:szCs w:val="60"/>
                    <w:lang w:val="en-US"/>
                  </w:rPr>
                </w:pPr>
                <w:r w:rsidRPr="00F32CAF">
                  <w:rPr>
                    <w:rFonts w:ascii="Felix Titling" w:hAnsi="Felix Titling" w:cs="Calibri"/>
                    <w:b/>
                    <w:bCs/>
                    <w:sz w:val="60"/>
                    <w:szCs w:val="60"/>
                    <w:lang w:val="en-US"/>
                  </w:rPr>
                  <w:t>Inovbiz</w:t>
                </w:r>
              </w:p>
              <w:p w:rsidR="00D25737" w:rsidRPr="00F32CAF" w:rsidRDefault="00D25737" w:rsidP="00F74B42">
                <w:pPr>
                  <w:spacing w:after="0" w:line="240" w:lineRule="auto"/>
                  <w:ind w:left="-142"/>
                  <w:jc w:val="center"/>
                  <w:rPr>
                    <w:rFonts w:ascii="Bookman Old Style" w:hAnsi="Bookman Old Style" w:cs="Calibri"/>
                    <w:sz w:val="2"/>
                    <w:szCs w:val="2"/>
                    <w:lang w:val="en-US"/>
                  </w:rPr>
                </w:pPr>
              </w:p>
              <w:p w:rsidR="00D25737" w:rsidRPr="00F74B42" w:rsidRDefault="00D25737" w:rsidP="00F74B42">
                <w:pPr>
                  <w:spacing w:after="0" w:line="240" w:lineRule="auto"/>
                  <w:ind w:left="-142"/>
                  <w:jc w:val="center"/>
                  <w:rPr>
                    <w:rFonts w:ascii="Bookman Old Style" w:hAnsi="Bookman Old Style" w:cs="Calibri"/>
                    <w:sz w:val="18"/>
                    <w:szCs w:val="18"/>
                    <w:lang w:val="en-US"/>
                  </w:rPr>
                </w:pPr>
                <w:r w:rsidRPr="00F74B42">
                  <w:rPr>
                    <w:rFonts w:ascii="Bookman Old Style" w:hAnsi="Bookman Old Style" w:cs="Calibri"/>
                    <w:sz w:val="18"/>
                    <w:szCs w:val="18"/>
                  </w:rPr>
                  <w:t xml:space="preserve">Jurnal </w:t>
                </w:r>
                <w:r w:rsidRPr="00F74B42">
                  <w:rPr>
                    <w:rFonts w:ascii="Bookman Old Style" w:hAnsi="Bookman Old Style" w:cs="Calibri"/>
                    <w:sz w:val="18"/>
                    <w:szCs w:val="18"/>
                    <w:lang w:val="en-US"/>
                  </w:rPr>
                  <w:t>Inovasi dan Bisnis</w:t>
                </w:r>
              </w:p>
              <w:p w:rsidR="00D25737" w:rsidRPr="00F74B42" w:rsidRDefault="00D25737" w:rsidP="00D65AD8">
                <w:pPr>
                  <w:spacing w:after="0" w:line="240" w:lineRule="auto"/>
                  <w:ind w:left="-142"/>
                  <w:jc w:val="center"/>
                  <w:rPr>
                    <w:rFonts w:ascii="Century Gothic" w:hAnsi="Century Gothic"/>
                    <w:sz w:val="18"/>
                    <w:szCs w:val="18"/>
                    <w:lang w:val="en-US"/>
                  </w:rPr>
                </w:pPr>
                <w:r w:rsidRPr="00F74B42">
                  <w:rPr>
                    <w:rFonts w:ascii="Century Gothic" w:hAnsi="Century Gothic"/>
                    <w:sz w:val="18"/>
                    <w:szCs w:val="18"/>
                  </w:rPr>
                  <w:t xml:space="preserve">Website: </w:t>
                </w:r>
                <w:hyperlink r:id="rId3" w:history="1">
                  <w:r w:rsidRPr="008A040B">
                    <w:rPr>
                      <w:rStyle w:val="Hyperlink"/>
                      <w:rFonts w:ascii="Century Gothic" w:hAnsi="Century Gothic"/>
                      <w:sz w:val="18"/>
                      <w:szCs w:val="18"/>
                      <w:lang w:val="en-US"/>
                    </w:rPr>
                    <w:t>www.</w:t>
                  </w:r>
                  <w:r w:rsidRPr="008A040B">
                    <w:rPr>
                      <w:rStyle w:val="Hyperlink"/>
                      <w:rFonts w:ascii="Century Gothic" w:hAnsi="Century Gothic"/>
                      <w:sz w:val="18"/>
                      <w:szCs w:val="18"/>
                    </w:rPr>
                    <w:t>ejournal.polbeng.ac.id/index.php/IBP</w:t>
                  </w:r>
                </w:hyperlink>
              </w:p>
              <w:p w:rsidR="00D25737" w:rsidRPr="00F74B42" w:rsidRDefault="00D25737" w:rsidP="00F74B42">
                <w:pPr>
                  <w:spacing w:after="0" w:line="240" w:lineRule="auto"/>
                  <w:ind w:left="-142"/>
                  <w:jc w:val="center"/>
                  <w:rPr>
                    <w:rFonts w:ascii="Century Gothic" w:hAnsi="Century Gothic"/>
                    <w:sz w:val="18"/>
                    <w:szCs w:val="18"/>
                  </w:rPr>
                </w:pPr>
                <w:r w:rsidRPr="00F74B42">
                  <w:rPr>
                    <w:rFonts w:ascii="Century Gothic" w:hAnsi="Century Gothic"/>
                    <w:sz w:val="18"/>
                    <w:szCs w:val="18"/>
                  </w:rPr>
                  <w:t xml:space="preserve">Email: </w:t>
                </w:r>
                <w:hyperlink r:id="rId4" w:history="1">
                  <w:r w:rsidRPr="00F74B42">
                    <w:rPr>
                      <w:rStyle w:val="Hyperlink"/>
                      <w:rFonts w:ascii="Century Gothic" w:hAnsi="Century Gothic"/>
                      <w:sz w:val="18"/>
                      <w:szCs w:val="18"/>
                      <w:lang w:val="en-US"/>
                    </w:rPr>
                    <w:t>inovbiz@polbeng.ac.id</w:t>
                  </w:r>
                </w:hyperlink>
              </w:p>
              <w:p w:rsidR="00D25737" w:rsidRPr="00F74B42" w:rsidRDefault="00D25737" w:rsidP="00F74B42">
                <w:pPr>
                  <w:spacing w:after="0" w:line="240" w:lineRule="auto"/>
                  <w:jc w:val="center"/>
                  <w:rPr>
                    <w:rFonts w:ascii="Century Gothic" w:hAnsi="Century Gothic"/>
                    <w:sz w:val="18"/>
                    <w:szCs w:val="18"/>
                  </w:rPr>
                </w:pPr>
              </w:p>
              <w:p w:rsidR="00D25737" w:rsidRPr="00331206" w:rsidRDefault="00D25737" w:rsidP="00EF2CDD">
                <w:pPr>
                  <w:jc w:val="center"/>
                  <w:rPr>
                    <w:rFonts w:ascii="Bookman Old Style" w:hAnsi="Bookman Old Style"/>
                    <w:sz w:val="18"/>
                    <w:szCs w:val="18"/>
                  </w:rPr>
                </w:pPr>
              </w:p>
            </w:txbxContent>
          </v:textbox>
        </v:shape>
      </w:pict>
    </w:r>
    <w:r w:rsidRPr="003559CC">
      <w:rPr>
        <w:b/>
        <w:noProof/>
        <w:sz w:val="28"/>
        <w:szCs w:val="28"/>
        <w:lang w:eastAsia="id-ID"/>
      </w:rPr>
      <w:drawing>
        <wp:inline distT="0" distB="0" distL="0" distR="0">
          <wp:extent cx="5407341" cy="1008380"/>
          <wp:effectExtent l="0" t="0" r="3175"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2434" cy="1027978"/>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E4C26"/>
    <w:multiLevelType w:val="hybridMultilevel"/>
    <w:tmpl w:val="1DFE1DE6"/>
    <w:lvl w:ilvl="0" w:tplc="04210001">
      <w:start w:val="1"/>
      <w:numFmt w:val="bullet"/>
      <w:lvlText w:val=""/>
      <w:lvlJc w:val="left"/>
      <w:pPr>
        <w:ind w:left="644" w:hanging="360"/>
      </w:pPr>
      <w:rPr>
        <w:rFonts w:ascii="Symbol" w:hAnsi="Symbol" w:hint="default"/>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1">
    <w:nsid w:val="123E10CD"/>
    <w:multiLevelType w:val="multilevel"/>
    <w:tmpl w:val="1CF8B76A"/>
    <w:lvl w:ilvl="0">
      <w:start w:val="1"/>
      <w:numFmt w:val="decimal"/>
      <w:lvlText w:val="%1."/>
      <w:lvlJc w:val="left"/>
      <w:pPr>
        <w:ind w:left="252" w:hanging="36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1962" w:hanging="720"/>
      </w:pPr>
      <w:rPr>
        <w:rFonts w:hint="default"/>
      </w:rPr>
    </w:lvl>
    <w:lvl w:ilvl="3">
      <w:start w:val="1"/>
      <w:numFmt w:val="decimal"/>
      <w:isLgl/>
      <w:lvlText w:val="%1.%2.%3.%4"/>
      <w:lvlJc w:val="left"/>
      <w:pPr>
        <w:ind w:left="2637" w:hanging="720"/>
      </w:pPr>
      <w:rPr>
        <w:rFonts w:hint="default"/>
      </w:rPr>
    </w:lvl>
    <w:lvl w:ilvl="4">
      <w:start w:val="1"/>
      <w:numFmt w:val="decimal"/>
      <w:isLgl/>
      <w:lvlText w:val="%1.%2.%3.%4.%5"/>
      <w:lvlJc w:val="left"/>
      <w:pPr>
        <w:ind w:left="3672" w:hanging="1080"/>
      </w:pPr>
      <w:rPr>
        <w:rFonts w:hint="default"/>
      </w:rPr>
    </w:lvl>
    <w:lvl w:ilvl="5">
      <w:start w:val="1"/>
      <w:numFmt w:val="decimal"/>
      <w:isLgl/>
      <w:lvlText w:val="%1.%2.%3.%4.%5.%6"/>
      <w:lvlJc w:val="left"/>
      <w:pPr>
        <w:ind w:left="4347" w:hanging="1080"/>
      </w:pPr>
      <w:rPr>
        <w:rFonts w:hint="default"/>
      </w:rPr>
    </w:lvl>
    <w:lvl w:ilvl="6">
      <w:start w:val="1"/>
      <w:numFmt w:val="decimal"/>
      <w:isLgl/>
      <w:lvlText w:val="%1.%2.%3.%4.%5.%6.%7"/>
      <w:lvlJc w:val="left"/>
      <w:pPr>
        <w:ind w:left="5382" w:hanging="1440"/>
      </w:pPr>
      <w:rPr>
        <w:rFonts w:hint="default"/>
      </w:rPr>
    </w:lvl>
    <w:lvl w:ilvl="7">
      <w:start w:val="1"/>
      <w:numFmt w:val="decimal"/>
      <w:isLgl/>
      <w:lvlText w:val="%1.%2.%3.%4.%5.%6.%7.%8"/>
      <w:lvlJc w:val="left"/>
      <w:pPr>
        <w:ind w:left="6057" w:hanging="1440"/>
      </w:pPr>
      <w:rPr>
        <w:rFonts w:hint="default"/>
      </w:rPr>
    </w:lvl>
    <w:lvl w:ilvl="8">
      <w:start w:val="1"/>
      <w:numFmt w:val="decimal"/>
      <w:isLgl/>
      <w:lvlText w:val="%1.%2.%3.%4.%5.%6.%7.%8.%9"/>
      <w:lvlJc w:val="left"/>
      <w:pPr>
        <w:ind w:left="7092" w:hanging="1800"/>
      </w:pPr>
      <w:rPr>
        <w:rFonts w:hint="default"/>
      </w:rPr>
    </w:lvl>
  </w:abstractNum>
  <w:abstractNum w:abstractNumId="2">
    <w:nsid w:val="24463AA9"/>
    <w:multiLevelType w:val="hybridMultilevel"/>
    <w:tmpl w:val="26DC3C5C"/>
    <w:lvl w:ilvl="0" w:tplc="0421000F">
      <w:start w:val="1"/>
      <w:numFmt w:val="decimal"/>
      <w:lvlText w:val="%1."/>
      <w:lvlJc w:val="left"/>
      <w:pPr>
        <w:ind w:left="720" w:hanging="360"/>
      </w:pPr>
    </w:lvl>
    <w:lvl w:ilvl="1" w:tplc="6F8016E0">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455182D"/>
    <w:multiLevelType w:val="hybridMultilevel"/>
    <w:tmpl w:val="FE0A7846"/>
    <w:lvl w:ilvl="0" w:tplc="68CA751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32186E0A"/>
    <w:multiLevelType w:val="hybridMultilevel"/>
    <w:tmpl w:val="85187DB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39B065B"/>
    <w:multiLevelType w:val="hybridMultilevel"/>
    <w:tmpl w:val="0FA0BB72"/>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38041E6E"/>
    <w:multiLevelType w:val="hybridMultilevel"/>
    <w:tmpl w:val="1DC80B7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F061110"/>
    <w:multiLevelType w:val="hybridMultilevel"/>
    <w:tmpl w:val="CB0AD9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43F6D7B"/>
    <w:multiLevelType w:val="hybridMultilevel"/>
    <w:tmpl w:val="A0766D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1C710BC"/>
    <w:multiLevelType w:val="hybridMultilevel"/>
    <w:tmpl w:val="89A027B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B021BB0"/>
    <w:multiLevelType w:val="hybridMultilevel"/>
    <w:tmpl w:val="DABAB82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CCB2248"/>
    <w:multiLevelType w:val="hybridMultilevel"/>
    <w:tmpl w:val="59DE2F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1890633"/>
    <w:multiLevelType w:val="hybridMultilevel"/>
    <w:tmpl w:val="85187DB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56B78A2"/>
    <w:multiLevelType w:val="hybridMultilevel"/>
    <w:tmpl w:val="6382D29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66A4324"/>
    <w:multiLevelType w:val="hybridMultilevel"/>
    <w:tmpl w:val="DABAB82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6D556A8"/>
    <w:multiLevelType w:val="hybridMultilevel"/>
    <w:tmpl w:val="36D4DAD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9D2C35B4">
      <w:start w:val="1"/>
      <w:numFmt w:val="upperRoman"/>
      <w:lvlText w:val="%3."/>
      <w:lvlJc w:val="left"/>
      <w:pPr>
        <w:ind w:left="2700" w:hanging="720"/>
      </w:pPr>
      <w:rPr>
        <w:rFonts w:hint="default"/>
      </w:rPr>
    </w:lvl>
    <w:lvl w:ilvl="3" w:tplc="F738E2F8">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28942AD"/>
    <w:multiLevelType w:val="hybridMultilevel"/>
    <w:tmpl w:val="921CC5BC"/>
    <w:lvl w:ilvl="0" w:tplc="7646DD26">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7B8A38F8"/>
    <w:multiLevelType w:val="hybridMultilevel"/>
    <w:tmpl w:val="7A42C554"/>
    <w:lvl w:ilvl="0" w:tplc="6B6EDD04">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0"/>
  </w:num>
  <w:num w:numId="2">
    <w:abstractNumId w:val="17"/>
  </w:num>
  <w:num w:numId="3">
    <w:abstractNumId w:val="11"/>
  </w:num>
  <w:num w:numId="4">
    <w:abstractNumId w:val="7"/>
  </w:num>
  <w:num w:numId="5">
    <w:abstractNumId w:val="2"/>
  </w:num>
  <w:num w:numId="6">
    <w:abstractNumId w:val="10"/>
  </w:num>
  <w:num w:numId="7">
    <w:abstractNumId w:val="4"/>
  </w:num>
  <w:num w:numId="8">
    <w:abstractNumId w:val="13"/>
  </w:num>
  <w:num w:numId="9">
    <w:abstractNumId w:val="15"/>
  </w:num>
  <w:num w:numId="10">
    <w:abstractNumId w:val="6"/>
  </w:num>
  <w:num w:numId="11">
    <w:abstractNumId w:val="8"/>
  </w:num>
  <w:num w:numId="12">
    <w:abstractNumId w:val="9"/>
  </w:num>
  <w:num w:numId="13">
    <w:abstractNumId w:val="14"/>
  </w:num>
  <w:num w:numId="14">
    <w:abstractNumId w:val="12"/>
  </w:num>
  <w:num w:numId="15">
    <w:abstractNumId w:val="16"/>
  </w:num>
  <w:num w:numId="16">
    <w:abstractNumId w:val="5"/>
  </w:num>
  <w:num w:numId="17">
    <w:abstractNumId w:val="1"/>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defaultTabStop w:val="720"/>
  <w:evenAndOddHeaders/>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F61B6E"/>
    <w:rsid w:val="00001DD8"/>
    <w:rsid w:val="000316F0"/>
    <w:rsid w:val="00047048"/>
    <w:rsid w:val="00072016"/>
    <w:rsid w:val="000A1172"/>
    <w:rsid w:val="000A21DA"/>
    <w:rsid w:val="000B647C"/>
    <w:rsid w:val="0010658C"/>
    <w:rsid w:val="00130CBA"/>
    <w:rsid w:val="00174FD1"/>
    <w:rsid w:val="001F1D00"/>
    <w:rsid w:val="001F4D52"/>
    <w:rsid w:val="001F66ED"/>
    <w:rsid w:val="00205CBC"/>
    <w:rsid w:val="00235DD6"/>
    <w:rsid w:val="00260746"/>
    <w:rsid w:val="002A1ED1"/>
    <w:rsid w:val="002C3731"/>
    <w:rsid w:val="002C41B4"/>
    <w:rsid w:val="002D763F"/>
    <w:rsid w:val="00301600"/>
    <w:rsid w:val="0030393B"/>
    <w:rsid w:val="0036657E"/>
    <w:rsid w:val="003B7B28"/>
    <w:rsid w:val="003C68EA"/>
    <w:rsid w:val="00406F39"/>
    <w:rsid w:val="004120C7"/>
    <w:rsid w:val="004377CB"/>
    <w:rsid w:val="004631E5"/>
    <w:rsid w:val="0046512B"/>
    <w:rsid w:val="004709C2"/>
    <w:rsid w:val="004C2F00"/>
    <w:rsid w:val="004E6759"/>
    <w:rsid w:val="005359B8"/>
    <w:rsid w:val="00554853"/>
    <w:rsid w:val="00576098"/>
    <w:rsid w:val="005B28AD"/>
    <w:rsid w:val="005C3617"/>
    <w:rsid w:val="005D5E79"/>
    <w:rsid w:val="00647E80"/>
    <w:rsid w:val="00673E30"/>
    <w:rsid w:val="00674AE5"/>
    <w:rsid w:val="00691978"/>
    <w:rsid w:val="006A24B7"/>
    <w:rsid w:val="006D7784"/>
    <w:rsid w:val="006F7CF4"/>
    <w:rsid w:val="0071612B"/>
    <w:rsid w:val="00746827"/>
    <w:rsid w:val="00750906"/>
    <w:rsid w:val="00767ACC"/>
    <w:rsid w:val="007C3B9B"/>
    <w:rsid w:val="007F06A4"/>
    <w:rsid w:val="00845F68"/>
    <w:rsid w:val="00870EE3"/>
    <w:rsid w:val="008767DB"/>
    <w:rsid w:val="008824D9"/>
    <w:rsid w:val="00897BD6"/>
    <w:rsid w:val="008A1A86"/>
    <w:rsid w:val="00965901"/>
    <w:rsid w:val="009A2A08"/>
    <w:rsid w:val="00A21A1F"/>
    <w:rsid w:val="00A22EB3"/>
    <w:rsid w:val="00A5588F"/>
    <w:rsid w:val="00B05E58"/>
    <w:rsid w:val="00B07805"/>
    <w:rsid w:val="00B43F17"/>
    <w:rsid w:val="00B4718D"/>
    <w:rsid w:val="00B51DB0"/>
    <w:rsid w:val="00B64C8C"/>
    <w:rsid w:val="00B72576"/>
    <w:rsid w:val="00B90A14"/>
    <w:rsid w:val="00BB4615"/>
    <w:rsid w:val="00BF43BD"/>
    <w:rsid w:val="00C21D78"/>
    <w:rsid w:val="00C37C7E"/>
    <w:rsid w:val="00C47CE6"/>
    <w:rsid w:val="00C7507C"/>
    <w:rsid w:val="00C82AC6"/>
    <w:rsid w:val="00CC57BD"/>
    <w:rsid w:val="00CD0101"/>
    <w:rsid w:val="00CD34ED"/>
    <w:rsid w:val="00CE675D"/>
    <w:rsid w:val="00CF1070"/>
    <w:rsid w:val="00D00AEE"/>
    <w:rsid w:val="00D13813"/>
    <w:rsid w:val="00D25737"/>
    <w:rsid w:val="00D26841"/>
    <w:rsid w:val="00D35C33"/>
    <w:rsid w:val="00D50D56"/>
    <w:rsid w:val="00D65AD8"/>
    <w:rsid w:val="00D72F9C"/>
    <w:rsid w:val="00D75F78"/>
    <w:rsid w:val="00D83DDF"/>
    <w:rsid w:val="00DC0303"/>
    <w:rsid w:val="00E03D37"/>
    <w:rsid w:val="00E52D44"/>
    <w:rsid w:val="00E53C14"/>
    <w:rsid w:val="00E71CD0"/>
    <w:rsid w:val="00EB3D55"/>
    <w:rsid w:val="00EC24AF"/>
    <w:rsid w:val="00EC3DE5"/>
    <w:rsid w:val="00ED062B"/>
    <w:rsid w:val="00ED0B8F"/>
    <w:rsid w:val="00ED1F60"/>
    <w:rsid w:val="00EF2CDD"/>
    <w:rsid w:val="00F32CAF"/>
    <w:rsid w:val="00F47316"/>
    <w:rsid w:val="00F61B6E"/>
    <w:rsid w:val="00F74B42"/>
    <w:rsid w:val="00FA0EC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101"/>
  </w:style>
  <w:style w:type="paragraph" w:styleId="Heading1">
    <w:name w:val="heading 1"/>
    <w:basedOn w:val="Normal"/>
    <w:next w:val="Normal"/>
    <w:link w:val="Heading1Char"/>
    <w:uiPriority w:val="9"/>
    <w:qFormat/>
    <w:rsid w:val="0030393B"/>
    <w:pPr>
      <w:spacing w:before="120" w:after="120" w:line="240" w:lineRule="auto"/>
      <w:jc w:val="both"/>
      <w:outlineLvl w:val="0"/>
    </w:pPr>
    <w:rPr>
      <w:rFonts w:ascii="Gulliver-Regular" w:hAnsi="Gulliver-Regular"/>
      <w:b/>
      <w:bCs/>
      <w:sz w:val="18"/>
      <w:szCs w:val="18"/>
    </w:rPr>
  </w:style>
  <w:style w:type="paragraph" w:styleId="Heading2">
    <w:name w:val="heading 2"/>
    <w:basedOn w:val="Normal"/>
    <w:next w:val="Normal"/>
    <w:link w:val="Heading2Char"/>
    <w:uiPriority w:val="9"/>
    <w:unhideWhenUsed/>
    <w:qFormat/>
    <w:rsid w:val="0030393B"/>
    <w:pPr>
      <w:spacing w:after="120" w:line="240" w:lineRule="auto"/>
      <w:jc w:val="both"/>
      <w:outlineLvl w:val="1"/>
    </w:pPr>
    <w:rPr>
      <w:rFonts w:ascii="Gulliver-Regular" w:hAnsi="Gulliver-Regula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B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B6E"/>
  </w:style>
  <w:style w:type="paragraph" w:styleId="Footer">
    <w:name w:val="footer"/>
    <w:basedOn w:val="Normal"/>
    <w:link w:val="FooterChar"/>
    <w:uiPriority w:val="99"/>
    <w:unhideWhenUsed/>
    <w:rsid w:val="00F61B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B6E"/>
  </w:style>
  <w:style w:type="paragraph" w:styleId="ListParagraph">
    <w:name w:val="List Paragraph"/>
    <w:basedOn w:val="Normal"/>
    <w:link w:val="ListParagraphChar"/>
    <w:uiPriority w:val="34"/>
    <w:qFormat/>
    <w:rsid w:val="007F06A4"/>
    <w:pPr>
      <w:ind w:left="720"/>
      <w:contextualSpacing/>
    </w:pPr>
  </w:style>
  <w:style w:type="character" w:styleId="Hyperlink">
    <w:name w:val="Hyperlink"/>
    <w:basedOn w:val="DefaultParagraphFont"/>
    <w:uiPriority w:val="99"/>
    <w:unhideWhenUsed/>
    <w:rsid w:val="00B43F17"/>
    <w:rPr>
      <w:color w:val="0563C1" w:themeColor="hyperlink"/>
      <w:u w:val="single"/>
    </w:rPr>
  </w:style>
  <w:style w:type="paragraph" w:styleId="Title">
    <w:name w:val="Title"/>
    <w:basedOn w:val="Normal"/>
    <w:next w:val="Normal"/>
    <w:link w:val="TitleChar"/>
    <w:uiPriority w:val="10"/>
    <w:qFormat/>
    <w:rsid w:val="0030393B"/>
    <w:pPr>
      <w:spacing w:after="0" w:line="240" w:lineRule="auto"/>
    </w:pPr>
    <w:rPr>
      <w:rFonts w:ascii="Gulliver-Regular" w:hAnsi="Gulliver-Regular"/>
      <w:b/>
      <w:bCs/>
      <w:sz w:val="16"/>
      <w:szCs w:val="16"/>
    </w:rPr>
  </w:style>
  <w:style w:type="character" w:customStyle="1" w:styleId="TitleChar">
    <w:name w:val="Title Char"/>
    <w:basedOn w:val="DefaultParagraphFont"/>
    <w:link w:val="Title"/>
    <w:uiPriority w:val="10"/>
    <w:rsid w:val="0030393B"/>
    <w:rPr>
      <w:rFonts w:ascii="Gulliver-Regular" w:hAnsi="Gulliver-Regular"/>
      <w:b/>
      <w:bCs/>
      <w:sz w:val="16"/>
      <w:szCs w:val="16"/>
    </w:rPr>
  </w:style>
  <w:style w:type="character" w:customStyle="1" w:styleId="Heading1Char">
    <w:name w:val="Heading 1 Char"/>
    <w:basedOn w:val="DefaultParagraphFont"/>
    <w:link w:val="Heading1"/>
    <w:uiPriority w:val="9"/>
    <w:rsid w:val="0030393B"/>
    <w:rPr>
      <w:rFonts w:ascii="Gulliver-Regular" w:hAnsi="Gulliver-Regular"/>
      <w:b/>
      <w:bCs/>
      <w:sz w:val="18"/>
      <w:szCs w:val="18"/>
    </w:rPr>
  </w:style>
  <w:style w:type="character" w:customStyle="1" w:styleId="Heading2Char">
    <w:name w:val="Heading 2 Char"/>
    <w:basedOn w:val="DefaultParagraphFont"/>
    <w:link w:val="Heading2"/>
    <w:uiPriority w:val="9"/>
    <w:rsid w:val="0030393B"/>
    <w:rPr>
      <w:rFonts w:ascii="Gulliver-Regular" w:hAnsi="Gulliver-Regular"/>
      <w:b/>
      <w:bCs/>
      <w:sz w:val="18"/>
      <w:szCs w:val="18"/>
    </w:rPr>
  </w:style>
  <w:style w:type="table" w:styleId="TableGrid">
    <w:name w:val="Table Grid"/>
    <w:basedOn w:val="TableNormal"/>
    <w:uiPriority w:val="59"/>
    <w:rsid w:val="00D00A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00AEE"/>
    <w:rPr>
      <w:color w:val="954F72" w:themeColor="followedHyperlink"/>
      <w:u w:val="single"/>
    </w:rPr>
  </w:style>
  <w:style w:type="paragraph" w:customStyle="1" w:styleId="AA">
    <w:name w:val="AA"/>
    <w:basedOn w:val="Normal"/>
    <w:qFormat/>
    <w:rsid w:val="00B05E58"/>
    <w:pPr>
      <w:widowControl w:val="0"/>
      <w:autoSpaceDE w:val="0"/>
      <w:autoSpaceDN w:val="0"/>
      <w:adjustRightInd w:val="0"/>
      <w:snapToGrid w:val="0"/>
      <w:spacing w:afterLines="50" w:line="240" w:lineRule="auto"/>
    </w:pPr>
    <w:rPr>
      <w:rFonts w:ascii="Cambria" w:eastAsia="SimSun" w:hAnsi="Cambria" w:cs="Cambria"/>
      <w:b/>
      <w:bCs/>
      <w:color w:val="C45911" w:themeColor="accent2" w:themeShade="BF"/>
      <w:sz w:val="24"/>
      <w:szCs w:val="24"/>
      <w:lang w:val="tr-TR"/>
    </w:rPr>
  </w:style>
  <w:style w:type="paragraph" w:customStyle="1" w:styleId="1">
    <w:name w:val="1"/>
    <w:basedOn w:val="Normal"/>
    <w:qFormat/>
    <w:rsid w:val="00B05E58"/>
    <w:pPr>
      <w:autoSpaceDE w:val="0"/>
      <w:autoSpaceDN w:val="0"/>
      <w:adjustRightInd w:val="0"/>
      <w:snapToGrid w:val="0"/>
      <w:spacing w:beforeLines="100" w:afterLines="50" w:line="240" w:lineRule="auto"/>
      <w:ind w:leftChars="1500" w:left="1500"/>
      <w:jc w:val="both"/>
    </w:pPr>
    <w:rPr>
      <w:rFonts w:ascii="Cambria" w:eastAsia="SimSun" w:hAnsi="Cambria" w:cs="Tw Cen MT"/>
      <w:b/>
      <w:color w:val="C45911" w:themeColor="accent2" w:themeShade="BF"/>
      <w:sz w:val="24"/>
      <w:szCs w:val="24"/>
      <w:lang w:val="en-US" w:eastAsia="zh-CN"/>
    </w:rPr>
  </w:style>
  <w:style w:type="paragraph" w:styleId="BalloonText">
    <w:name w:val="Balloon Text"/>
    <w:basedOn w:val="Normal"/>
    <w:link w:val="BalloonTextChar"/>
    <w:uiPriority w:val="99"/>
    <w:semiHidden/>
    <w:unhideWhenUsed/>
    <w:rsid w:val="004E6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759"/>
    <w:rPr>
      <w:rFonts w:ascii="Tahoma" w:hAnsi="Tahoma" w:cs="Tahoma"/>
      <w:sz w:val="16"/>
      <w:szCs w:val="16"/>
    </w:rPr>
  </w:style>
  <w:style w:type="character" w:customStyle="1" w:styleId="ListParagraphChar">
    <w:name w:val="List Paragraph Char"/>
    <w:basedOn w:val="DefaultParagraphFont"/>
    <w:link w:val="ListParagraph"/>
    <w:uiPriority w:val="34"/>
    <w:locked/>
    <w:rsid w:val="004E6759"/>
  </w:style>
  <w:style w:type="character" w:customStyle="1" w:styleId="fullpost">
    <w:name w:val="fullpost"/>
    <w:basedOn w:val="DefaultParagraphFont"/>
    <w:rsid w:val="00C7507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journal.ui.ac.id/index.php/jbb/article/viewFile/632/617"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ejournal.polbeng.ac.id/index.php/IBP" TargetMode="External"/><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4.png"/><Relationship Id="rId4" Type="http://schemas.openxmlformats.org/officeDocument/2006/relationships/hyperlink" Target="mailto:inovbiz@polbeng.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458D7-CBD1-408A-8BCE-91B79ECAE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9</Pages>
  <Words>4440</Words>
  <Characters>25309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Tiggi Choanji</dc:creator>
  <cp:lastModifiedBy>This</cp:lastModifiedBy>
  <cp:revision>15</cp:revision>
  <cp:lastPrinted>2016-12-21T08:58:00Z</cp:lastPrinted>
  <dcterms:created xsi:type="dcterms:W3CDTF">2019-06-11T03:47:00Z</dcterms:created>
  <dcterms:modified xsi:type="dcterms:W3CDTF">2019-06-12T04:25:00Z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http://www.zotero.org/styles/elsevier-harvard</vt:lpwstr>
  </property>
  <property fmtid="{D5CDD505-2E9C-101B-9397-08002B2CF9AE}" pid="3" name="Mendeley Document_1">
    <vt:lpwstr>True</vt:lpwstr>
  </property>
  <property fmtid="{D5CDD505-2E9C-101B-9397-08002B2CF9AE}" pid="4" name="Mendeley Unique User Id_1">
    <vt:lpwstr>ae1c4b7d-414c-304e-9b6f-cede812eba24</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http://www.zotero.org/styles/elsevier-harvard</vt:lpwstr>
  </property>
  <property fmtid="{D5CDD505-2E9C-101B-9397-08002B2CF9AE}" pid="14" name="Mendeley Recent Style Name 4_1">
    <vt:lpwstr>Elsevier Harvard (with titles)</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